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4" w:rsidRPr="00AA13B2" w:rsidRDefault="005039F4" w:rsidP="00F8544C">
      <w:pPr>
        <w:jc w:val="right"/>
        <w:rPr>
          <w:b/>
          <w:bCs/>
          <w:color w:val="FF0000"/>
        </w:rPr>
      </w:pPr>
      <w:r w:rsidRPr="00AA13B2">
        <w:rPr>
          <w:b/>
          <w:bCs/>
          <w:color w:val="FF0000"/>
        </w:rPr>
        <w:t xml:space="preserve"> 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АДМИНИСТРАЦИЯ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КОНСТАНТИНОВСКОГО СЕЛЬСОВЕТА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ТАТАРСКОГО РАЙОНА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НОВОСИБИРСКОЙ ОБЛАСТИ</w:t>
      </w:r>
    </w:p>
    <w:p w:rsidR="005039F4" w:rsidRPr="00AA13B2" w:rsidRDefault="005039F4" w:rsidP="00EB4083">
      <w:pPr>
        <w:jc w:val="center"/>
      </w:pPr>
    </w:p>
    <w:p w:rsidR="005039F4" w:rsidRPr="00AA13B2" w:rsidRDefault="005039F4" w:rsidP="00EB4083">
      <w:pPr>
        <w:jc w:val="center"/>
      </w:pPr>
      <w:r w:rsidRPr="00AA13B2">
        <w:t>ПОСТАНОВЛЕНИЕ</w:t>
      </w:r>
    </w:p>
    <w:p w:rsidR="005039F4" w:rsidRPr="00AA13B2" w:rsidRDefault="005039F4" w:rsidP="00EB4083">
      <w:pPr>
        <w:jc w:val="center"/>
        <w:rPr>
          <w:b/>
          <w:bCs/>
        </w:rPr>
      </w:pPr>
      <w:r w:rsidRPr="00AA13B2">
        <w:rPr>
          <w:b/>
          <w:bCs/>
        </w:rPr>
        <w:t xml:space="preserve"> </w:t>
      </w:r>
    </w:p>
    <w:p w:rsidR="005039F4" w:rsidRPr="00AA13B2" w:rsidRDefault="00B65534" w:rsidP="00EB4083">
      <w:r>
        <w:t>11.01.2024</w:t>
      </w:r>
      <w:r w:rsidR="00497DB2">
        <w:t>г</w:t>
      </w:r>
      <w:r w:rsidR="005039F4" w:rsidRPr="00AA13B2">
        <w:t xml:space="preserve">                                         с. </w:t>
      </w:r>
      <w:r w:rsidR="00AA13B2" w:rsidRPr="00AA13B2">
        <w:t>Константиновка</w:t>
      </w:r>
      <w:r w:rsidR="005039F4" w:rsidRPr="00AA13B2">
        <w:t xml:space="preserve">          </w:t>
      </w:r>
      <w:r w:rsidR="00AA13B2" w:rsidRPr="00AA13B2">
        <w:t xml:space="preserve">                              </w:t>
      </w:r>
      <w:r w:rsidR="005039F4" w:rsidRPr="00AA13B2">
        <w:t>№</w:t>
      </w:r>
      <w:r>
        <w:t>3</w:t>
      </w:r>
    </w:p>
    <w:p w:rsidR="005039F4" w:rsidRPr="00AA13B2" w:rsidRDefault="005039F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039F4" w:rsidRPr="00AA13B2" w:rsidTr="00AA13B2">
        <w:trPr>
          <w:trHeight w:val="93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039F4" w:rsidRPr="00AA13B2" w:rsidRDefault="00726C2F" w:rsidP="00CB189A">
            <w:pPr>
              <w:jc w:val="center"/>
            </w:pPr>
            <w:r>
              <w:rPr>
                <w:sz w:val="28"/>
                <w:szCs w:val="28"/>
              </w:rPr>
              <w:t xml:space="preserve"> «</w:t>
            </w:r>
            <w:r w:rsidR="005039F4" w:rsidRPr="00AA13B2">
              <w:rPr>
                <w:b/>
              </w:rPr>
              <w:t>Об</w:t>
            </w:r>
            <w:r w:rsidR="005039F4" w:rsidRPr="00AA13B2">
              <w:t xml:space="preserve"> </w:t>
            </w:r>
            <w:r w:rsidR="005039F4" w:rsidRPr="00AA13B2">
              <w:rPr>
                <w:b/>
                <w:bCs/>
              </w:rPr>
              <w:t xml:space="preserve"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</w:t>
            </w:r>
            <w:r w:rsidR="00AA13B2" w:rsidRPr="00AA13B2">
              <w:rPr>
                <w:b/>
                <w:bCs/>
              </w:rPr>
              <w:t>Константиновского</w:t>
            </w:r>
            <w:r w:rsidR="005039F4" w:rsidRPr="00AA13B2">
              <w:rPr>
                <w:b/>
                <w:bCs/>
              </w:rPr>
              <w:t xml:space="preserve"> сельсовета</w:t>
            </w:r>
            <w:r w:rsidR="005039F4" w:rsidRPr="00AA13B2">
              <w:t xml:space="preserve"> </w:t>
            </w:r>
            <w:r w:rsidR="00B65534">
              <w:rPr>
                <w:b/>
                <w:bCs/>
              </w:rPr>
              <w:t>на 2024</w:t>
            </w:r>
            <w:r w:rsidR="00CB189A">
              <w:rPr>
                <w:b/>
                <w:bCs/>
              </w:rPr>
              <w:t>г.</w:t>
            </w:r>
            <w:r>
              <w:rPr>
                <w:b/>
                <w:bCs/>
              </w:rPr>
              <w:t>»</w:t>
            </w:r>
          </w:p>
        </w:tc>
      </w:tr>
    </w:tbl>
    <w:p w:rsidR="005039F4" w:rsidRPr="00AA13B2" w:rsidRDefault="005039F4" w:rsidP="00F54210">
      <w:r w:rsidRPr="00AA13B2">
        <w:tab/>
      </w:r>
    </w:p>
    <w:p w:rsidR="00AA13B2" w:rsidRDefault="005039F4" w:rsidP="00FE2F12">
      <w:pPr>
        <w:shd w:val="clear" w:color="auto" w:fill="FDFEFF"/>
        <w:jc w:val="both"/>
      </w:pPr>
      <w:r w:rsidRPr="00AA13B2">
        <w:t xml:space="preserve">      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 </w:t>
      </w:r>
      <w:r w:rsidRPr="00AA13B2">
        <w:rPr>
          <w:color w:val="000000"/>
        </w:rPr>
        <w:t xml:space="preserve"> гармонизацию межнациональных отношений на территории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</w:t>
      </w:r>
      <w:r w:rsidR="009304D2" w:rsidRPr="00AA13B2">
        <w:rPr>
          <w:color w:val="000000"/>
        </w:rPr>
        <w:t>Татарского</w:t>
      </w:r>
      <w:r w:rsidRPr="00AA13B2">
        <w:rPr>
          <w:color w:val="000000"/>
        </w:rPr>
        <w:t xml:space="preserve"> района </w:t>
      </w:r>
      <w:r w:rsidR="009304D2" w:rsidRPr="00AA13B2">
        <w:rPr>
          <w:color w:val="000000"/>
        </w:rPr>
        <w:t>Новосибирской</w:t>
      </w:r>
      <w:r w:rsidRPr="00AA13B2">
        <w:rPr>
          <w:color w:val="000000"/>
        </w:rPr>
        <w:t xml:space="preserve"> области,  </w:t>
      </w:r>
      <w:r w:rsidRPr="00AA13B2">
        <w:t>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  «Об общих принципах организации местного самоуправления в Российской Федерации»,  администрация сельсовета</w:t>
      </w:r>
    </w:p>
    <w:p w:rsidR="005039F4" w:rsidRPr="00AA13B2" w:rsidRDefault="005039F4" w:rsidP="00FE2F12">
      <w:pPr>
        <w:shd w:val="clear" w:color="auto" w:fill="FDFEFF"/>
        <w:jc w:val="both"/>
      </w:pPr>
      <w:r w:rsidRPr="00AA13B2">
        <w:t xml:space="preserve"> ПОСТАНОВЛЯЕТ:</w:t>
      </w:r>
    </w:p>
    <w:p w:rsidR="005039F4" w:rsidRPr="00F25860" w:rsidRDefault="00B65534" w:rsidP="00BE2C2E">
      <w:pPr>
        <w:numPr>
          <w:ilvl w:val="0"/>
          <w:numId w:val="3"/>
        </w:numPr>
        <w:jc w:val="both"/>
        <w:rPr>
          <w:b/>
          <w:bCs/>
        </w:rPr>
      </w:pPr>
      <w:proofErr w:type="gramStart"/>
      <w:r>
        <w:rPr>
          <w:bCs/>
        </w:rPr>
        <w:t>Утвердить  план</w:t>
      </w:r>
      <w:proofErr w:type="gramEnd"/>
      <w:r w:rsidR="00BE2C2E" w:rsidRPr="00F25860">
        <w:rPr>
          <w:bCs/>
        </w:rPr>
        <w:t xml:space="preserve">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Константиновского сельсовета</w:t>
      </w:r>
      <w:r w:rsidR="00BE2C2E" w:rsidRPr="00F25860">
        <w:t xml:space="preserve"> </w:t>
      </w:r>
      <w:r w:rsidR="00BE2C2E" w:rsidRPr="00F25860">
        <w:rPr>
          <w:bCs/>
        </w:rPr>
        <w:t>на 202</w:t>
      </w:r>
      <w:r>
        <w:rPr>
          <w:bCs/>
        </w:rPr>
        <w:t>4</w:t>
      </w:r>
      <w:r w:rsidR="00BE2C2E" w:rsidRPr="00F25860">
        <w:rPr>
          <w:bCs/>
        </w:rPr>
        <w:t>г.»</w:t>
      </w:r>
    </w:p>
    <w:p w:rsidR="00BE2C2E" w:rsidRDefault="005039F4" w:rsidP="00B65534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AA13B2">
        <w:t xml:space="preserve">       </w:t>
      </w:r>
    </w:p>
    <w:p w:rsidR="005039F4" w:rsidRDefault="005039F4" w:rsidP="00B65534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AA13B2">
        <w:rPr>
          <w:color w:val="000000"/>
        </w:rPr>
        <w:t>Настоящее постановление опубликовать в печатном средстве массовой информации сельсовета «</w:t>
      </w:r>
      <w:proofErr w:type="gramStart"/>
      <w:r w:rsidR="00AA13B2" w:rsidRPr="00AA13B2">
        <w:rPr>
          <w:color w:val="000000"/>
        </w:rPr>
        <w:t xml:space="preserve">Константиновский </w:t>
      </w:r>
      <w:r w:rsidR="009304D2" w:rsidRPr="00AA13B2">
        <w:rPr>
          <w:color w:val="000000"/>
        </w:rPr>
        <w:t xml:space="preserve"> в</w:t>
      </w:r>
      <w:r w:rsidRPr="00AA13B2">
        <w:rPr>
          <w:color w:val="000000"/>
        </w:rPr>
        <w:t>естник</w:t>
      </w:r>
      <w:proofErr w:type="gramEnd"/>
      <w:r w:rsidRPr="00AA13B2">
        <w:rPr>
          <w:color w:val="000000"/>
        </w:rPr>
        <w:t xml:space="preserve">»  и разместить на официальном сайте администрации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в сети «Интернет»</w:t>
      </w:r>
      <w:r w:rsidR="00B65534">
        <w:t xml:space="preserve">.   </w:t>
      </w:r>
    </w:p>
    <w:p w:rsidR="00B65534" w:rsidRDefault="00B65534" w:rsidP="00B65534">
      <w:pPr>
        <w:pStyle w:val="a9"/>
        <w:rPr>
          <w:color w:val="000000"/>
        </w:rPr>
      </w:pPr>
    </w:p>
    <w:p w:rsidR="00B65534" w:rsidRPr="00AA13B2" w:rsidRDefault="00B65534" w:rsidP="00B6553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497DB2" w:rsidRDefault="005039F4" w:rsidP="009D3D8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AA13B2">
        <w:rPr>
          <w:color w:val="000000"/>
        </w:rPr>
        <w:t xml:space="preserve">       3. Контроль за исполнением настоящего </w:t>
      </w:r>
      <w:r w:rsidR="009D3D89">
        <w:rPr>
          <w:color w:val="000000"/>
        </w:rPr>
        <w:t>постановления оставляю за собой</w:t>
      </w: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F25860" w:rsidRPr="009D3D89" w:rsidRDefault="005039F4" w:rsidP="009D3D89">
      <w:pPr>
        <w:suppressAutoHyphens/>
        <w:autoSpaceDE w:val="0"/>
        <w:autoSpaceDN w:val="0"/>
        <w:adjustRightInd w:val="0"/>
        <w:rPr>
          <w:color w:val="000000"/>
        </w:rPr>
      </w:pPr>
      <w:r w:rsidRPr="00AA13B2">
        <w:rPr>
          <w:color w:val="000000"/>
        </w:rPr>
        <w:t xml:space="preserve">Глава </w:t>
      </w:r>
      <w:r w:rsidR="00AA13B2" w:rsidRPr="00AA13B2">
        <w:rPr>
          <w:color w:val="000000"/>
        </w:rPr>
        <w:t>Константиновского</w:t>
      </w:r>
      <w:r w:rsidR="009304D2" w:rsidRPr="00AA13B2">
        <w:rPr>
          <w:color w:val="000000"/>
        </w:rPr>
        <w:t xml:space="preserve"> </w:t>
      </w:r>
      <w:r w:rsidRPr="00AA13B2">
        <w:rPr>
          <w:color w:val="000000"/>
        </w:rPr>
        <w:t xml:space="preserve">сельсовета              </w:t>
      </w:r>
      <w:r w:rsidR="009304D2" w:rsidRPr="00AA13B2">
        <w:rPr>
          <w:color w:val="000000"/>
        </w:rPr>
        <w:t xml:space="preserve">                     </w:t>
      </w:r>
      <w:r w:rsidRPr="00AA13B2">
        <w:rPr>
          <w:color w:val="000000"/>
        </w:rPr>
        <w:t xml:space="preserve">       </w:t>
      </w:r>
      <w:r w:rsidR="00AA13B2" w:rsidRPr="00AA13B2">
        <w:rPr>
          <w:color w:val="000000"/>
        </w:rPr>
        <w:t xml:space="preserve">А.В. </w:t>
      </w:r>
      <w:proofErr w:type="spellStart"/>
      <w:r w:rsidR="00AA13B2" w:rsidRPr="00AA13B2">
        <w:rPr>
          <w:color w:val="000000"/>
        </w:rPr>
        <w:t>Байбара</w:t>
      </w:r>
      <w:proofErr w:type="spellEnd"/>
    </w:p>
    <w:p w:rsidR="00F25860" w:rsidRDefault="00F25860" w:rsidP="009D3D89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25860" w:rsidRDefault="00F25860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534" w:rsidRPr="00AA13B2" w:rsidRDefault="00B6553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 постановлению   администрации</w:t>
      </w:r>
    </w:p>
    <w:p w:rsidR="005039F4" w:rsidRPr="00AA13B2" w:rsidRDefault="00AA13B2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5039F4" w:rsidRPr="00AA13B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39F4" w:rsidRDefault="00497DB2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39F4" w:rsidRPr="00AA13B2">
        <w:rPr>
          <w:rFonts w:ascii="Times New Roman" w:hAnsi="Times New Roman" w:cs="Times New Roman"/>
          <w:sz w:val="24"/>
          <w:szCs w:val="24"/>
        </w:rPr>
        <w:t>т</w:t>
      </w:r>
      <w:r w:rsidR="00B65534">
        <w:rPr>
          <w:rFonts w:ascii="Times New Roman" w:hAnsi="Times New Roman" w:cs="Times New Roman"/>
          <w:sz w:val="24"/>
          <w:szCs w:val="24"/>
        </w:rPr>
        <w:t xml:space="preserve"> 11.01.2024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039F4" w:rsidRPr="00AA13B2">
        <w:rPr>
          <w:rFonts w:ascii="Times New Roman" w:hAnsi="Times New Roman" w:cs="Times New Roman"/>
          <w:sz w:val="24"/>
          <w:szCs w:val="24"/>
        </w:rPr>
        <w:t xml:space="preserve"> №</w:t>
      </w:r>
      <w:r w:rsidR="00B65534">
        <w:rPr>
          <w:rFonts w:ascii="Times New Roman" w:hAnsi="Times New Roman" w:cs="Times New Roman"/>
          <w:sz w:val="24"/>
          <w:szCs w:val="24"/>
        </w:rPr>
        <w:t>3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E84D0E">
      <w:pPr>
        <w:jc w:val="center"/>
        <w:rPr>
          <w:b/>
          <w:bCs/>
        </w:rPr>
      </w:pPr>
      <w:r w:rsidRPr="00AA13B2">
        <w:rPr>
          <w:b/>
          <w:bCs/>
        </w:rPr>
        <w:t xml:space="preserve">План </w:t>
      </w:r>
    </w:p>
    <w:p w:rsidR="005039F4" w:rsidRPr="00AA13B2" w:rsidRDefault="005039F4" w:rsidP="009304D2">
      <w:pPr>
        <w:jc w:val="center"/>
        <w:rPr>
          <w:b/>
          <w:bCs/>
        </w:rPr>
      </w:pPr>
      <w:r w:rsidRPr="00AA13B2">
        <w:rPr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AA13B2" w:rsidRPr="00AA13B2">
        <w:rPr>
          <w:b/>
          <w:bCs/>
        </w:rPr>
        <w:t>Константиновского</w:t>
      </w:r>
      <w:r w:rsidRPr="00AA13B2">
        <w:rPr>
          <w:b/>
          <w:bCs/>
        </w:rPr>
        <w:t xml:space="preserve"> сельсовета </w:t>
      </w:r>
    </w:p>
    <w:p w:rsidR="005039F4" w:rsidRPr="00AA13B2" w:rsidRDefault="00B65534" w:rsidP="00E84D0E">
      <w:pPr>
        <w:jc w:val="center"/>
        <w:rPr>
          <w:b/>
          <w:bCs/>
        </w:rPr>
      </w:pPr>
      <w:r>
        <w:rPr>
          <w:b/>
          <w:bCs/>
        </w:rPr>
        <w:t>на 2024</w:t>
      </w:r>
      <w:r w:rsidR="00CB189A">
        <w:rPr>
          <w:b/>
          <w:bCs/>
        </w:rPr>
        <w:t>г.</w:t>
      </w:r>
    </w:p>
    <w:p w:rsidR="005039F4" w:rsidRPr="00AA13B2" w:rsidRDefault="005039F4" w:rsidP="00E84D0E">
      <w:pPr>
        <w:jc w:val="center"/>
        <w:rPr>
          <w:b/>
          <w:bCs/>
        </w:rPr>
      </w:pPr>
    </w:p>
    <w:p w:rsidR="005039F4" w:rsidRPr="00AA13B2" w:rsidRDefault="005039F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</w:rPr>
      </w:pPr>
      <w:r w:rsidRPr="00AA13B2">
        <w:rPr>
          <w:b/>
          <w:bCs/>
        </w:rPr>
        <w:t>Цели и задачи Плана мероприятий</w:t>
      </w:r>
    </w:p>
    <w:p w:rsidR="005039F4" w:rsidRPr="00AA13B2" w:rsidRDefault="005039F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</w:rPr>
      </w:pPr>
    </w:p>
    <w:p w:rsidR="005039F4" w:rsidRPr="00AA13B2" w:rsidRDefault="005039F4" w:rsidP="000C403A">
      <w:pPr>
        <w:ind w:firstLine="708"/>
        <w:jc w:val="both"/>
      </w:pPr>
      <w:r w:rsidRPr="00AA13B2">
        <w:rPr>
          <w:color w:val="000000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AA13B2">
        <w:t xml:space="preserve"> </w:t>
      </w:r>
      <w:r w:rsidRPr="00AA13B2">
        <w:rPr>
          <w:color w:val="000000"/>
        </w:rPr>
        <w:t xml:space="preserve">профилактику проявлений экстремизма и гармонизацию межнациональных отношений в </w:t>
      </w:r>
      <w:r w:rsidR="00AA13B2" w:rsidRPr="00AA13B2">
        <w:rPr>
          <w:color w:val="000000"/>
        </w:rPr>
        <w:t xml:space="preserve">Константиновском </w:t>
      </w:r>
      <w:r w:rsidRPr="00AA13B2">
        <w:rPr>
          <w:color w:val="000000"/>
        </w:rPr>
        <w:t xml:space="preserve">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5039F4" w:rsidRPr="00AA13B2" w:rsidRDefault="005039F4" w:rsidP="000C403A">
      <w:r w:rsidRPr="00AA13B2">
        <w:rPr>
          <w:color w:val="000000"/>
        </w:rPr>
        <w:t>Для достижения этих целей предусматривается решение следующих задач: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гармонизации межнациональных отношений;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t xml:space="preserve">- укрепление межэтнического сотрудничества, мира и согласия на территории </w:t>
      </w:r>
      <w:r w:rsidR="00AA13B2" w:rsidRPr="00AA13B2">
        <w:t>Константиновского</w:t>
      </w:r>
      <w:r w:rsidRPr="00AA13B2">
        <w:t xml:space="preserve"> сельсовета;</w:t>
      </w:r>
      <w:r w:rsidRPr="00AA13B2">
        <w:rPr>
          <w:noProof/>
        </w:rPr>
        <w:t xml:space="preserve">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 xml:space="preserve">- обеспечение  толерантности в межнациональных отношениях;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>- развитие  национальных культур</w:t>
      </w:r>
      <w:r w:rsidRPr="00AA13B2">
        <w:t xml:space="preserve"> </w:t>
      </w:r>
      <w:r w:rsidRPr="00AA13B2">
        <w:rPr>
          <w:noProof/>
        </w:rPr>
        <w:t xml:space="preserve">народов, проживающих на территории </w:t>
      </w:r>
      <w:r w:rsidR="00AA13B2" w:rsidRPr="00AA13B2">
        <w:rPr>
          <w:noProof/>
        </w:rPr>
        <w:t>Константиновского</w:t>
      </w:r>
      <w:r w:rsidRPr="00AA13B2">
        <w:t xml:space="preserve"> сельсовета</w:t>
      </w:r>
      <w:r w:rsidRPr="00AA13B2">
        <w:rPr>
          <w:noProof/>
        </w:rPr>
        <w:t>;</w:t>
      </w:r>
    </w:p>
    <w:p w:rsidR="005039F4" w:rsidRPr="00AA13B2" w:rsidRDefault="005039F4" w:rsidP="00EF3024">
      <w:pPr>
        <w:ind w:firstLine="708"/>
        <w:jc w:val="both"/>
        <w:rPr>
          <w:noProof/>
        </w:rPr>
      </w:pPr>
      <w:r w:rsidRPr="00AA13B2">
        <w:rPr>
          <w:noProof/>
        </w:rPr>
        <w:t>- предотвращение этнических конфликтов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>2. Перечень мероприятий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 xml:space="preserve"> </w:t>
      </w:r>
    </w:p>
    <w:p w:rsidR="005039F4" w:rsidRPr="00AA13B2" w:rsidRDefault="005039F4" w:rsidP="000C403A">
      <w:pPr>
        <w:ind w:firstLine="708"/>
      </w:pPr>
      <w:r w:rsidRPr="00AA13B2">
        <w:rPr>
          <w:color w:val="000000"/>
        </w:rPr>
        <w:t xml:space="preserve">Основные мероприятия реализации Плана: </w:t>
      </w:r>
    </w:p>
    <w:p w:rsidR="005039F4" w:rsidRPr="00AA13B2" w:rsidRDefault="005039F4" w:rsidP="000C403A">
      <w:pPr>
        <w:ind w:firstLine="708"/>
        <w:jc w:val="both"/>
      </w:pPr>
      <w:r w:rsidRPr="00AA13B2"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5039F4" w:rsidRPr="00AA13B2" w:rsidRDefault="005039F4" w:rsidP="000C403A">
      <w:pPr>
        <w:ind w:firstLine="708"/>
        <w:jc w:val="both"/>
      </w:pPr>
      <w:r w:rsidRPr="00AA13B2"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9304D2" w:rsidRPr="00AA13B2" w:rsidRDefault="005039F4" w:rsidP="009304D2">
      <w:pPr>
        <w:ind w:firstLine="708"/>
        <w:jc w:val="both"/>
      </w:pPr>
      <w:r w:rsidRPr="00AA13B2">
        <w:t xml:space="preserve">- направленные на информационное обеспечение Плана. </w:t>
      </w:r>
    </w:p>
    <w:p w:rsidR="005039F4" w:rsidRPr="00AA13B2" w:rsidRDefault="005039F4" w:rsidP="009E1034">
      <w:pPr>
        <w:ind w:firstLine="708"/>
        <w:jc w:val="center"/>
      </w:pPr>
      <w:r w:rsidRPr="00AA13B2">
        <w:t>Содержание плана:</w:t>
      </w:r>
    </w:p>
    <w:p w:rsidR="005039F4" w:rsidRPr="00AA13B2" w:rsidRDefault="005039F4" w:rsidP="009E1034">
      <w:pPr>
        <w:ind w:firstLine="708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2126"/>
        <w:gridCol w:w="1417"/>
        <w:gridCol w:w="3119"/>
      </w:tblGrid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№ п/п</w:t>
            </w:r>
          </w:p>
        </w:tc>
        <w:tc>
          <w:tcPr>
            <w:tcW w:w="297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Наименование мероприятий</w:t>
            </w:r>
          </w:p>
        </w:tc>
        <w:tc>
          <w:tcPr>
            <w:tcW w:w="2126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Исполнители, финансирование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Срок исполнения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</w:pPr>
            <w:r w:rsidRPr="00AA13B2">
              <w:t>Ожидаемые результаты</w:t>
            </w: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1</w:t>
            </w:r>
          </w:p>
        </w:tc>
        <w:tc>
          <w:tcPr>
            <w:tcW w:w="2977" w:type="dxa"/>
          </w:tcPr>
          <w:p w:rsidR="005039F4" w:rsidRPr="00AA13B2" w:rsidRDefault="005039F4" w:rsidP="008170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к общественным   объединениям, а также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обстоятельств при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приеме на работу, при замещении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службы, при формировании кадрового       резерва.</w:t>
            </w:r>
          </w:p>
        </w:tc>
        <w:tc>
          <w:tcPr>
            <w:tcW w:w="2126" w:type="dxa"/>
          </w:tcPr>
          <w:p w:rsidR="005039F4" w:rsidRPr="00AA13B2" w:rsidRDefault="009304D2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Г</w:t>
            </w:r>
            <w:r w:rsidR="005039F4" w:rsidRPr="00AA13B2">
              <w:t xml:space="preserve">лавы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администрации, отвечающий за работу с кадрами 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</w:t>
            </w:r>
          </w:p>
        </w:tc>
        <w:tc>
          <w:tcPr>
            <w:tcW w:w="3119" w:type="dxa"/>
          </w:tcPr>
          <w:p w:rsidR="005039F4" w:rsidRPr="00AA13B2" w:rsidRDefault="005039F4" w:rsidP="00D7762E">
            <w:pPr>
              <w:spacing w:before="100" w:beforeAutospacing="1" w:after="100" w:afterAutospacing="1"/>
            </w:pPr>
            <w:r w:rsidRPr="00AA13B2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r w:rsidRPr="00AA13B2">
              <w:lastRenderedPageBreak/>
              <w:t>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2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Содействие проведению мероприятий, приуроченных к памятным датам в истории народов России</w:t>
            </w:r>
          </w:p>
          <w:p w:rsidR="005039F4" w:rsidRPr="00AA13B2" w:rsidRDefault="005039F4" w:rsidP="00AF2EE7">
            <w:pPr>
              <w:widowControl w:val="0"/>
              <w:autoSpaceDE w:val="0"/>
              <w:autoSpaceDN w:val="0"/>
              <w:adjustRightInd w:val="0"/>
            </w:pPr>
            <w:r w:rsidRPr="00AA13B2"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  <w:p w:rsidR="005039F4" w:rsidRPr="00AA13B2" w:rsidRDefault="005039F4" w:rsidP="00FA1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СОШ, заведующий</w:t>
            </w:r>
            <w:r w:rsidRPr="00AA13B2">
              <w:t xml:space="preserve"> сельской библиотекой, специалист администрации</w:t>
            </w:r>
            <w:r w:rsidR="005039F4" w:rsidRPr="00AA13B2">
              <w:t xml:space="preserve">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CB189A" w:rsidP="00FA1630">
            <w:pPr>
              <w:widowControl w:val="0"/>
              <w:autoSpaceDE w:val="0"/>
              <w:autoSpaceDN w:val="0"/>
              <w:adjustRightInd w:val="0"/>
            </w:pPr>
            <w:r>
              <w:t>Май 202</w:t>
            </w:r>
            <w:r w:rsidR="00B65534">
              <w:t>4</w:t>
            </w:r>
            <w:r>
              <w:t>г.</w:t>
            </w:r>
            <w:r w:rsidR="005039F4" w:rsidRPr="00AA13B2">
              <w:t xml:space="preserve"> </w:t>
            </w:r>
          </w:p>
          <w:p w:rsidR="005039F4" w:rsidRPr="00AA13B2" w:rsidRDefault="00CB189A" w:rsidP="00FA1630">
            <w:pPr>
              <w:widowControl w:val="0"/>
              <w:autoSpaceDE w:val="0"/>
              <w:autoSpaceDN w:val="0"/>
              <w:adjustRightInd w:val="0"/>
            </w:pPr>
            <w:r>
              <w:t>Июнь 202</w:t>
            </w:r>
            <w:r w:rsidR="00B65534">
              <w:t>4</w:t>
            </w:r>
            <w:r>
              <w:t>г.</w:t>
            </w:r>
          </w:p>
          <w:p w:rsidR="005039F4" w:rsidRPr="00AA13B2" w:rsidRDefault="00CB189A" w:rsidP="00497DB2">
            <w:pPr>
              <w:widowControl w:val="0"/>
              <w:autoSpaceDE w:val="0"/>
              <w:autoSpaceDN w:val="0"/>
              <w:adjustRightInd w:val="0"/>
            </w:pPr>
            <w:r>
              <w:t>Август 202</w:t>
            </w:r>
            <w:r w:rsidR="00B65534">
              <w:t>4</w:t>
            </w:r>
            <w:r>
              <w:t>г</w:t>
            </w:r>
            <w:r w:rsidR="005039F4" w:rsidRPr="00AA13B2">
              <w:t xml:space="preserve"> </w:t>
            </w:r>
          </w:p>
        </w:tc>
        <w:tc>
          <w:tcPr>
            <w:tcW w:w="3119" w:type="dxa"/>
          </w:tcPr>
          <w:p w:rsidR="005039F4" w:rsidRPr="00AA13B2" w:rsidRDefault="00CB189A" w:rsidP="00CB189A">
            <w:pPr>
              <w:spacing w:before="100" w:beforeAutospacing="1" w:after="100" w:afterAutospacing="1"/>
            </w:pPr>
            <w:r>
              <w:t xml:space="preserve">Выработка эффективных способов </w:t>
            </w:r>
            <w:r w:rsidR="005039F4" w:rsidRPr="00AA13B2">
              <w:t>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2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Проведение,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5039F4" w:rsidRPr="00AA13B2" w:rsidRDefault="005039F4" w:rsidP="00FA1630"/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 СОШ, заведующий</w:t>
            </w:r>
            <w:r w:rsidRPr="00AA13B2">
              <w:t xml:space="preserve"> сельской библиотекой, специалист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D0A8B" w:rsidRDefault="00CB189A" w:rsidP="00AF2EE7">
            <w:pPr>
              <w:widowControl w:val="0"/>
              <w:autoSpaceDE w:val="0"/>
              <w:autoSpaceDN w:val="0"/>
              <w:adjustRightInd w:val="0"/>
            </w:pPr>
            <w:r>
              <w:t>Апрель 202</w:t>
            </w:r>
            <w:r w:rsidR="00B65534">
              <w:t>4</w:t>
            </w:r>
            <w:r w:rsidR="005039F4" w:rsidRPr="00AA13B2">
              <w:t>г.</w:t>
            </w:r>
          </w:p>
          <w:p w:rsidR="005039F4" w:rsidRPr="00AA13B2" w:rsidRDefault="007D0A8B" w:rsidP="00AF2EE7">
            <w:pPr>
              <w:widowControl w:val="0"/>
              <w:autoSpaceDE w:val="0"/>
              <w:autoSpaceDN w:val="0"/>
              <w:adjustRightInd w:val="0"/>
            </w:pPr>
            <w:r>
              <w:t xml:space="preserve">  Июнь 202</w:t>
            </w:r>
            <w:r w:rsidR="00B65534">
              <w:t>4</w:t>
            </w:r>
            <w:r w:rsidR="005039F4" w:rsidRPr="00AA13B2">
              <w:t xml:space="preserve">г.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</w:pPr>
            <w:r w:rsidRPr="00AA13B2">
              <w:t>Июль 202</w:t>
            </w:r>
            <w:r w:rsidR="00B65534">
              <w:t>4</w:t>
            </w:r>
            <w:r w:rsidRPr="00AA13B2">
              <w:t>г.</w:t>
            </w:r>
            <w:r w:rsidR="007D0A8B">
              <w:t>,</w:t>
            </w:r>
            <w:r w:rsidRPr="00AA13B2">
              <w:t xml:space="preserve"> </w:t>
            </w:r>
          </w:p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</w:pPr>
            <w:r>
              <w:t>Ноябрь 202</w:t>
            </w:r>
            <w:r w:rsidR="00B65534">
              <w:t>4</w:t>
            </w:r>
            <w:r w:rsidR="005039F4" w:rsidRPr="00AA13B2">
              <w:t xml:space="preserve"> г.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6</w:t>
            </w:r>
          </w:p>
        </w:tc>
        <w:tc>
          <w:tcPr>
            <w:tcW w:w="2977" w:type="dxa"/>
          </w:tcPr>
          <w:p w:rsidR="005039F4" w:rsidRPr="00AA13B2" w:rsidRDefault="005039F4" w:rsidP="00D7762E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9304D2" w:rsidRPr="00AA13B2">
              <w:t>Новосибирской</w:t>
            </w:r>
            <w:r w:rsidRPr="00AA13B2">
              <w:t xml:space="preserve"> области.</w:t>
            </w:r>
          </w:p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C447E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497DB2">
            <w:pPr>
              <w:widowControl w:val="0"/>
              <w:autoSpaceDE w:val="0"/>
              <w:autoSpaceDN w:val="0"/>
              <w:adjustRightInd w:val="0"/>
            </w:pPr>
            <w:r>
              <w:t>Февраль 202</w:t>
            </w:r>
            <w:r w:rsidR="00B65534">
              <w:t>4</w:t>
            </w:r>
            <w:r>
              <w:t>г. Август 202</w:t>
            </w:r>
            <w:r w:rsidR="00B65534">
              <w:t>4</w:t>
            </w:r>
            <w:r w:rsidR="005039F4" w:rsidRPr="00AA13B2">
              <w:t xml:space="preserve">г.  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национальной 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7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Проведение дня </w:t>
            </w:r>
            <w:r w:rsidRPr="00AA13B2">
              <w:lastRenderedPageBreak/>
              <w:t>толерантности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 xml:space="preserve">Специалист по </w:t>
            </w:r>
            <w:r w:rsidRPr="00AA13B2">
              <w:lastRenderedPageBreak/>
              <w:t xml:space="preserve">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 xml:space="preserve">Константиновская 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Ноябрь </w:t>
            </w:r>
            <w:r>
              <w:lastRenderedPageBreak/>
              <w:t>202</w:t>
            </w:r>
            <w:r w:rsidR="00B65534">
              <w:t>4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lastRenderedPageBreak/>
              <w:t xml:space="preserve">Повышение правовой </w:t>
            </w:r>
            <w:r w:rsidRPr="00AA13B2">
              <w:lastRenderedPageBreak/>
              <w:t>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8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</w:pPr>
            <w:r>
              <w:t>Январь 202</w:t>
            </w:r>
            <w:r w:rsidR="00B65534">
              <w:t>4</w:t>
            </w:r>
          </w:p>
          <w:p w:rsidR="005039F4" w:rsidRPr="00AA13B2" w:rsidRDefault="005039F4" w:rsidP="00497DB2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Апрель </w:t>
            </w:r>
            <w:r w:rsidR="007D0A8B">
              <w:t>202</w:t>
            </w:r>
            <w:r w:rsidR="00B65534">
              <w:t>4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Выработка эффективных способов профилактики экстремизма в подростково-молодежной среде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9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039F4" w:rsidRPr="00AA13B2" w:rsidRDefault="005039F4" w:rsidP="00AF2EE7">
            <w:r w:rsidRPr="00AA13B2">
              <w:t xml:space="preserve"> </w:t>
            </w:r>
          </w:p>
        </w:tc>
        <w:tc>
          <w:tcPr>
            <w:tcW w:w="2126" w:type="dxa"/>
          </w:tcPr>
          <w:p w:rsidR="005039F4" w:rsidRPr="00AA13B2" w:rsidRDefault="00047D44" w:rsidP="00047D44">
            <w:pPr>
              <w:ind w:right="140" w:firstLine="360"/>
              <w:jc w:val="center"/>
            </w:pPr>
            <w:r w:rsidRPr="00AA13B2">
              <w:t xml:space="preserve">Специалист </w:t>
            </w:r>
            <w:r w:rsidR="005039F4" w:rsidRPr="00AA13B2">
              <w:t xml:space="preserve"> администрации</w:t>
            </w:r>
            <w:r w:rsidRPr="00AA13B2">
              <w:t xml:space="preserve"> сельсовета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 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Формирование представлений о безопасном поведении в экстремальных ситуациях.</w:t>
            </w:r>
          </w:p>
          <w:p w:rsidR="005039F4" w:rsidRPr="00AA13B2" w:rsidRDefault="005039F4" w:rsidP="00FA1630">
            <w:pPr>
              <w:jc w:val="both"/>
            </w:pPr>
            <w:r w:rsidRPr="00AA13B2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039F4" w:rsidRPr="00AA13B2" w:rsidTr="00497DB2">
        <w:trPr>
          <w:trHeight w:val="701"/>
        </w:trPr>
        <w:tc>
          <w:tcPr>
            <w:tcW w:w="710" w:type="dxa"/>
          </w:tcPr>
          <w:p w:rsidR="005039F4" w:rsidRPr="00AA13B2" w:rsidRDefault="005039F4" w:rsidP="00F77931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A13B2">
              <w:t>10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</w:t>
            </w:r>
            <w:r w:rsidRPr="00AA13B2">
              <w:lastRenderedPageBreak/>
              <w:t>проявлений, а также о проведении основных общественно значимых мероприятий</w:t>
            </w:r>
          </w:p>
        </w:tc>
        <w:tc>
          <w:tcPr>
            <w:tcW w:w="2126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 xml:space="preserve">Специалист администрации сельсовета </w:t>
            </w:r>
          </w:p>
          <w:p w:rsidR="005039F4" w:rsidRPr="00AA13B2" w:rsidRDefault="005039F4" w:rsidP="002470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В течение года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 по мере поступления информации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AA13B2">
              <w:lastRenderedPageBreak/>
              <w:t>11</w:t>
            </w:r>
          </w:p>
        </w:tc>
        <w:tc>
          <w:tcPr>
            <w:tcW w:w="2977" w:type="dxa"/>
          </w:tcPr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Мероприятия, 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направленные 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>на адаптацию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 мигрантов –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 изготовление:</w:t>
            </w:r>
          </w:p>
          <w:p w:rsidR="005039F4" w:rsidRPr="00AA13B2" w:rsidRDefault="005039F4" w:rsidP="004469B7">
            <w:pPr>
              <w:jc w:val="both"/>
            </w:pPr>
            <w:r w:rsidRPr="00AA13B2"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039F4" w:rsidRPr="00AA13B2" w:rsidRDefault="005039F4" w:rsidP="004469B7">
            <w:pPr>
              <w:jc w:val="both"/>
            </w:pPr>
            <w:r w:rsidRPr="00AA13B2"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 сельсовета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4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 202</w:t>
            </w:r>
            <w:r w:rsidR="00B65534">
              <w:t>4</w:t>
            </w:r>
            <w:r w:rsidR="005039F4" w:rsidRPr="00AA13B2">
              <w:t xml:space="preserve"> г.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</w:tc>
      </w:tr>
    </w:tbl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</w:pPr>
      <w:r w:rsidRPr="00AA13B2">
        <w:t xml:space="preserve"> </w:t>
      </w:r>
      <w:proofErr w:type="gramStart"/>
      <w:r w:rsidRPr="00AA13B2">
        <w:t>План  состоит</w:t>
      </w:r>
      <w:proofErr w:type="gramEnd"/>
      <w:r w:rsidRPr="00AA13B2">
        <w:t xml:space="preserve">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t>- укрепление единства и духовной общности многонационального народа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межнационального мира и согласия, гармонизации межнациональных (межэтнических) отношений;</w:t>
      </w:r>
    </w:p>
    <w:p w:rsidR="005039F4" w:rsidRPr="00AA13B2" w:rsidRDefault="005039F4" w:rsidP="000C403A">
      <w:pPr>
        <w:ind w:firstLine="708"/>
        <w:jc w:val="both"/>
      </w:pPr>
      <w:r w:rsidRPr="00AA13B2">
        <w:t>- содействие сохранению и развитию этнокультурного многообразия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развитие системы образования, гражданского патриотического воспитания подрастающих поколений;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  <w:r w:rsidRPr="00AA13B2">
        <w:t>- поддержка русского языка как государственного языка Российской Федерации и языков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создание условий для социальной и культурной адаптации и интеграции мигрантов;</w:t>
      </w:r>
    </w:p>
    <w:p w:rsidR="005039F4" w:rsidRPr="00AA13B2" w:rsidRDefault="005039F4" w:rsidP="000C403A">
      <w:pPr>
        <w:ind w:firstLine="708"/>
        <w:jc w:val="both"/>
      </w:pPr>
      <w:r w:rsidRPr="00AA13B2">
        <w:t>- информационное обеспечение;</w:t>
      </w:r>
    </w:p>
    <w:p w:rsidR="005039F4" w:rsidRPr="00AA13B2" w:rsidRDefault="005039F4" w:rsidP="000C403A">
      <w:pPr>
        <w:ind w:firstLine="708"/>
        <w:jc w:val="both"/>
      </w:pPr>
      <w:r w:rsidRPr="00AA13B2"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039F4" w:rsidRPr="00AA13B2" w:rsidRDefault="005039F4" w:rsidP="000C403A">
      <w:pPr>
        <w:ind w:firstLine="708"/>
        <w:jc w:val="both"/>
      </w:pPr>
      <w:r w:rsidRPr="00AA13B2">
        <w:t>- международное сотрудничество.</w:t>
      </w:r>
    </w:p>
    <w:p w:rsidR="005039F4" w:rsidRPr="00AA13B2" w:rsidRDefault="005039F4" w:rsidP="000C403A">
      <w:pPr>
        <w:ind w:firstLine="708"/>
        <w:jc w:val="both"/>
      </w:pPr>
      <w:r w:rsidRPr="00AA13B2"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</w:p>
    <w:p w:rsidR="005039F4" w:rsidRPr="00AA13B2" w:rsidRDefault="005039F4" w:rsidP="000C403A">
      <w:pPr>
        <w:ind w:firstLine="708"/>
        <w:jc w:val="both"/>
        <w:rPr>
          <w:b/>
          <w:bCs/>
          <w:color w:val="000000"/>
        </w:rPr>
      </w:pPr>
      <w:r w:rsidRPr="00AA13B2">
        <w:rPr>
          <w:b/>
          <w:bCs/>
          <w:color w:val="000000"/>
        </w:rPr>
        <w:t xml:space="preserve">3. Ожидаемые результаты реализации  Плана </w:t>
      </w:r>
    </w:p>
    <w:p w:rsidR="005039F4" w:rsidRPr="00AA13B2" w:rsidRDefault="005039F4" w:rsidP="000C403A">
      <w:pPr>
        <w:ind w:firstLine="708"/>
        <w:jc w:val="both"/>
        <w:rPr>
          <w:b/>
          <w:bCs/>
          <w:noProof/>
        </w:rPr>
      </w:pPr>
    </w:p>
    <w:p w:rsidR="005039F4" w:rsidRPr="00AA13B2" w:rsidRDefault="005039F4" w:rsidP="000C403A">
      <w:pPr>
        <w:ind w:firstLine="708"/>
        <w:jc w:val="both"/>
      </w:pPr>
      <w:r w:rsidRPr="00AA13B2"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AA13B2" w:rsidRPr="00AA13B2">
        <w:t>Константиновского</w:t>
      </w:r>
      <w:r w:rsidRPr="00AA13B2">
        <w:t xml:space="preserve"> сельсовета, формировании  позитивного имиджа муниципального образования  как инвестиционно-привлекательного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AA13B2">
        <w:t>конфликтогенности</w:t>
      </w:r>
      <w:proofErr w:type="spellEnd"/>
      <w:r w:rsidRPr="00AA13B2">
        <w:t xml:space="preserve"> в </w:t>
      </w:r>
      <w:r w:rsidRPr="00AA13B2">
        <w:lastRenderedPageBreak/>
        <w:t xml:space="preserve">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  <w:rPr>
          <w:b/>
          <w:bCs/>
        </w:rPr>
      </w:pPr>
      <w:r w:rsidRPr="00AA13B2">
        <w:rPr>
          <w:b/>
          <w:bCs/>
        </w:rPr>
        <w:t xml:space="preserve">4. Оценка социально-экономической эффективности мероприятий Плана 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AA13B2" w:rsidRPr="00AA13B2">
        <w:t>Константиновского</w:t>
      </w:r>
      <w:r w:rsidRPr="00AA13B2">
        <w:t xml:space="preserve"> сельсовета, как инвестиционно-привлекательного. План  позволит  расширить и совершенствовать этнокультурную и конфессиональную инфраструктуру поселения.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Таким образом, экономическая эффективность Плана достигается путем укрепления позитивного имиджа </w:t>
      </w:r>
      <w:r w:rsidR="00AA13B2" w:rsidRPr="00AA13B2">
        <w:t>Константиновского</w:t>
      </w:r>
      <w:r w:rsidRPr="00AA13B2"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Социальная эффективность Плана заключается в воздействии мероприятий  на жителей </w:t>
      </w:r>
      <w:r w:rsidR="00AA13B2" w:rsidRPr="00AA13B2">
        <w:t>Константиновского</w:t>
      </w:r>
      <w:r w:rsidRPr="00AA13B2"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AA13B2" w:rsidRPr="00AA13B2">
        <w:t>Константиновского</w:t>
      </w:r>
      <w:r w:rsidRPr="00AA13B2"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сельсовета, а также позволит:</w:t>
      </w:r>
    </w:p>
    <w:p w:rsidR="005039F4" w:rsidRPr="00AA13B2" w:rsidRDefault="005039F4" w:rsidP="000C403A">
      <w:pPr>
        <w:ind w:firstLine="708"/>
        <w:jc w:val="both"/>
      </w:pPr>
      <w:r w:rsidRPr="00AA13B2">
        <w:t>- реализовать социально значимые мероприятия по вопросам развития национальных культур, духовного единства</w:t>
      </w:r>
      <w:r w:rsidR="00B65534">
        <w:t xml:space="preserve"> и межэтнического согласия, 2024</w:t>
      </w:r>
      <w:r w:rsidRPr="00AA13B2">
        <w:t xml:space="preserve"> год - 2 ед.;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AA13B2" w:rsidRPr="00AA13B2">
        <w:t>Константиновского</w:t>
      </w:r>
      <w:r w:rsidR="00B65534">
        <w:t xml:space="preserve"> </w:t>
      </w:r>
      <w:proofErr w:type="gramStart"/>
      <w:r w:rsidR="00B65534">
        <w:t>сельсовета:  2024</w:t>
      </w:r>
      <w:proofErr w:type="gramEnd"/>
      <w:r w:rsidR="00497DB2">
        <w:t>год – 2</w:t>
      </w:r>
      <w:r w:rsidRPr="00AA13B2">
        <w:t>ед.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039F4" w:rsidRDefault="005039F4" w:rsidP="000C403A">
      <w:pPr>
        <w:ind w:firstLine="708"/>
        <w:jc w:val="both"/>
      </w:pPr>
      <w:r w:rsidRPr="00AA13B2"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AA13B2">
        <w:t>этноконфессиональных</w:t>
      </w:r>
      <w:proofErr w:type="spellEnd"/>
      <w:r w:rsidRPr="00AA13B2">
        <w:t xml:space="preserve"> гарантий и прав,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30279A" w:rsidRDefault="0030279A" w:rsidP="009D3D89">
      <w:pPr>
        <w:jc w:val="both"/>
      </w:pPr>
    </w:p>
    <w:p w:rsidR="005E649E" w:rsidRDefault="005E649E" w:rsidP="000C403A">
      <w:pPr>
        <w:ind w:firstLine="708"/>
        <w:jc w:val="both"/>
        <w:rPr>
          <w:color w:val="FF0000"/>
        </w:rPr>
      </w:pPr>
      <w:r w:rsidRPr="0030279A">
        <w:rPr>
          <w:color w:val="FF0000"/>
        </w:rPr>
        <w:t>5. Мониторинг результатов исполнения плана мероприятий</w:t>
      </w:r>
    </w:p>
    <w:p w:rsidR="0030279A" w:rsidRPr="0030279A" w:rsidRDefault="0030279A" w:rsidP="000C403A">
      <w:pPr>
        <w:ind w:firstLine="708"/>
        <w:jc w:val="both"/>
        <w:rPr>
          <w:color w:val="FF0000"/>
        </w:rPr>
      </w:pPr>
    </w:p>
    <w:tbl>
      <w:tblPr>
        <w:tblW w:w="986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990"/>
        <w:gridCol w:w="1619"/>
        <w:gridCol w:w="2042"/>
        <w:gridCol w:w="1554"/>
      </w:tblGrid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lastRenderedPageBreak/>
              <w:t>№ п\п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Наименование мероприятия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Срок исполнения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Исполнитель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t>Отметка об исполнении</w:t>
            </w: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1.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Проведение мониторинга и оценки миграционной ситуации на территории Константиновского сельсовета Татарского района Новосибирской области и подготовка предложений по ее стабилизации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B65534">
            <w:pPr>
              <w:shd w:val="clear" w:color="auto" w:fill="FFFFFF"/>
              <w:jc w:val="center"/>
            </w:pPr>
            <w:r w:rsidRPr="00C63AB0">
              <w:t>В течении 202</w:t>
            </w:r>
            <w:r w:rsidR="00B65534">
              <w:t>4</w:t>
            </w:r>
            <w:r w:rsidRPr="00C63AB0">
              <w:t xml:space="preserve">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2.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B65534">
            <w:pPr>
              <w:shd w:val="clear" w:color="auto" w:fill="FFFFFF"/>
              <w:jc w:val="center"/>
            </w:pPr>
            <w:r w:rsidRPr="00C63AB0">
              <w:t>В течении 202</w:t>
            </w:r>
            <w:r w:rsidR="00B65534">
              <w:t>4</w:t>
            </w:r>
            <w:r w:rsidRPr="00C63AB0">
              <w:t xml:space="preserve">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rPr>
          <w:trHeight w:val="1926"/>
        </w:trPr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3.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2 раза в год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II - III квартал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4.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</w:pP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Два раза в год.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5.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B65534">
            <w:pPr>
              <w:shd w:val="clear" w:color="auto" w:fill="FFFFFF"/>
              <w:jc w:val="center"/>
            </w:pPr>
            <w:r w:rsidRPr="00C63AB0">
              <w:t>В течении 202</w:t>
            </w:r>
            <w:r w:rsidR="00B65534">
              <w:t>4</w:t>
            </w:r>
            <w:r w:rsidRPr="00C63AB0">
              <w:t xml:space="preserve">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t>6</w:t>
            </w:r>
            <w:r w:rsidRPr="00C63AB0">
              <w:t>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proofErr w:type="gramStart"/>
            <w:r w:rsidRPr="00C63AB0">
              <w:t>Проведение  семинаров</w:t>
            </w:r>
            <w:proofErr w:type="gramEnd"/>
            <w:r w:rsidRPr="00C63AB0">
              <w:t>, «круглых столов» и других мероприятий по вопросам миграции. В том числе: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>- о проблемах регулирования миграционных процессов;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>- о проблемах регулирования социально-трудовых отношений с иностранными работниками;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2 раза в год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II - III квартал годы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сельсовета, МБУК Константиновского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t>7</w:t>
            </w:r>
            <w:r w:rsidRPr="00C63AB0">
              <w:t>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 xml:space="preserve">Размещение на информационных стендах, официальном сайте администрации, в периодическом </w:t>
            </w:r>
            <w:r w:rsidRPr="00C63AB0">
              <w:lastRenderedPageBreak/>
              <w:t>печатном издании «Константиновский вестник»   информации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B65534">
            <w:pPr>
              <w:shd w:val="clear" w:color="auto" w:fill="FFFFFF"/>
              <w:jc w:val="center"/>
            </w:pPr>
            <w:r w:rsidRPr="00C63AB0">
              <w:lastRenderedPageBreak/>
              <w:t>В течении 202</w:t>
            </w:r>
            <w:r w:rsidR="00B65534">
              <w:t>4</w:t>
            </w:r>
            <w:bookmarkStart w:id="0" w:name="_GoBack"/>
            <w:bookmarkEnd w:id="0"/>
            <w:r w:rsidRPr="00C63AB0">
              <w:t xml:space="preserve">  года 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</w:tbl>
    <w:p w:rsidR="005039F4" w:rsidRPr="00C63AB0" w:rsidRDefault="005039F4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color w:val="FF0000"/>
        </w:rPr>
      </w:pPr>
    </w:p>
    <w:sectPr w:rsidR="005039F4" w:rsidRPr="00C63AB0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511621D"/>
    <w:multiLevelType w:val="hybridMultilevel"/>
    <w:tmpl w:val="F8A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2F"/>
    <w:rsid w:val="00002DD9"/>
    <w:rsid w:val="00005DC6"/>
    <w:rsid w:val="00010700"/>
    <w:rsid w:val="00011942"/>
    <w:rsid w:val="000233E0"/>
    <w:rsid w:val="00046981"/>
    <w:rsid w:val="00047D44"/>
    <w:rsid w:val="0007311A"/>
    <w:rsid w:val="000A52F0"/>
    <w:rsid w:val="000A71F9"/>
    <w:rsid w:val="000B418B"/>
    <w:rsid w:val="000C403A"/>
    <w:rsid w:val="000E616A"/>
    <w:rsid w:val="000F1036"/>
    <w:rsid w:val="000F489F"/>
    <w:rsid w:val="00102550"/>
    <w:rsid w:val="0010738B"/>
    <w:rsid w:val="00107DC9"/>
    <w:rsid w:val="00117292"/>
    <w:rsid w:val="0014415D"/>
    <w:rsid w:val="001D3EC0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6DBA"/>
    <w:rsid w:val="0030279A"/>
    <w:rsid w:val="00326486"/>
    <w:rsid w:val="00331CA3"/>
    <w:rsid w:val="00337D8E"/>
    <w:rsid w:val="003418BE"/>
    <w:rsid w:val="00343296"/>
    <w:rsid w:val="00384B54"/>
    <w:rsid w:val="00385301"/>
    <w:rsid w:val="0039230F"/>
    <w:rsid w:val="00395826"/>
    <w:rsid w:val="00397299"/>
    <w:rsid w:val="003A0B5F"/>
    <w:rsid w:val="003B1B19"/>
    <w:rsid w:val="003D3CF5"/>
    <w:rsid w:val="003E16F1"/>
    <w:rsid w:val="003E2526"/>
    <w:rsid w:val="003E6F2D"/>
    <w:rsid w:val="003F55A6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DA2"/>
    <w:rsid w:val="00471B00"/>
    <w:rsid w:val="0047592C"/>
    <w:rsid w:val="00486C45"/>
    <w:rsid w:val="00497DB2"/>
    <w:rsid w:val="004C3449"/>
    <w:rsid w:val="004F2603"/>
    <w:rsid w:val="004F3FED"/>
    <w:rsid w:val="00502E99"/>
    <w:rsid w:val="005039F4"/>
    <w:rsid w:val="005045B9"/>
    <w:rsid w:val="00514E8E"/>
    <w:rsid w:val="0052026E"/>
    <w:rsid w:val="0053456F"/>
    <w:rsid w:val="00536161"/>
    <w:rsid w:val="005C17B8"/>
    <w:rsid w:val="005C6277"/>
    <w:rsid w:val="005D0BC7"/>
    <w:rsid w:val="005E1FAB"/>
    <w:rsid w:val="005E649E"/>
    <w:rsid w:val="005E7AD5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714963"/>
    <w:rsid w:val="00726C2F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0A8B"/>
    <w:rsid w:val="007D63D8"/>
    <w:rsid w:val="007E41C4"/>
    <w:rsid w:val="007F6CA0"/>
    <w:rsid w:val="00812E37"/>
    <w:rsid w:val="008170AE"/>
    <w:rsid w:val="00832BF4"/>
    <w:rsid w:val="00850164"/>
    <w:rsid w:val="008B3B6C"/>
    <w:rsid w:val="008C0DBA"/>
    <w:rsid w:val="008F5C13"/>
    <w:rsid w:val="009159D4"/>
    <w:rsid w:val="0092371E"/>
    <w:rsid w:val="0092441D"/>
    <w:rsid w:val="009304D2"/>
    <w:rsid w:val="00945C07"/>
    <w:rsid w:val="009665EF"/>
    <w:rsid w:val="00976F37"/>
    <w:rsid w:val="009A08B5"/>
    <w:rsid w:val="009D0804"/>
    <w:rsid w:val="009D3D89"/>
    <w:rsid w:val="009D502A"/>
    <w:rsid w:val="009E1034"/>
    <w:rsid w:val="009E1A4E"/>
    <w:rsid w:val="009E2B2C"/>
    <w:rsid w:val="009E7D8E"/>
    <w:rsid w:val="00A23F33"/>
    <w:rsid w:val="00A307A0"/>
    <w:rsid w:val="00A54E07"/>
    <w:rsid w:val="00A5715B"/>
    <w:rsid w:val="00A602A2"/>
    <w:rsid w:val="00A614D7"/>
    <w:rsid w:val="00A720A7"/>
    <w:rsid w:val="00A80775"/>
    <w:rsid w:val="00AA13B2"/>
    <w:rsid w:val="00AE7099"/>
    <w:rsid w:val="00AF2EE7"/>
    <w:rsid w:val="00B031FB"/>
    <w:rsid w:val="00B1211E"/>
    <w:rsid w:val="00B266B2"/>
    <w:rsid w:val="00B46D19"/>
    <w:rsid w:val="00B47EE6"/>
    <w:rsid w:val="00B504A5"/>
    <w:rsid w:val="00B62F0B"/>
    <w:rsid w:val="00B65534"/>
    <w:rsid w:val="00B80D8E"/>
    <w:rsid w:val="00B878CD"/>
    <w:rsid w:val="00BA079F"/>
    <w:rsid w:val="00BA43BF"/>
    <w:rsid w:val="00BE2C2E"/>
    <w:rsid w:val="00C12E37"/>
    <w:rsid w:val="00C14187"/>
    <w:rsid w:val="00C17E3B"/>
    <w:rsid w:val="00C21985"/>
    <w:rsid w:val="00C338DC"/>
    <w:rsid w:val="00C41ED8"/>
    <w:rsid w:val="00C447E6"/>
    <w:rsid w:val="00C60771"/>
    <w:rsid w:val="00C63AB0"/>
    <w:rsid w:val="00C63C7E"/>
    <w:rsid w:val="00C9153E"/>
    <w:rsid w:val="00CA4D7C"/>
    <w:rsid w:val="00CB189A"/>
    <w:rsid w:val="00CB19CC"/>
    <w:rsid w:val="00CC3C41"/>
    <w:rsid w:val="00CD671B"/>
    <w:rsid w:val="00CE320F"/>
    <w:rsid w:val="00CF39E5"/>
    <w:rsid w:val="00D04E6E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EB445D"/>
    <w:rsid w:val="00EF3024"/>
    <w:rsid w:val="00F1497D"/>
    <w:rsid w:val="00F2369E"/>
    <w:rsid w:val="00F25860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48C60"/>
  <w15:docId w15:val="{D1AB3453-6DAF-4B45-91CF-DA5D91C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B655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Кириллович</dc:creator>
  <cp:keywords/>
  <dc:description/>
  <cp:lastModifiedBy>adm01</cp:lastModifiedBy>
  <cp:revision>32</cp:revision>
  <cp:lastPrinted>2021-01-22T10:28:00Z</cp:lastPrinted>
  <dcterms:created xsi:type="dcterms:W3CDTF">2017-11-09T13:03:00Z</dcterms:created>
  <dcterms:modified xsi:type="dcterms:W3CDTF">2024-01-15T04:00:00Z</dcterms:modified>
</cp:coreProperties>
</file>