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34B" w:rsidRDefault="0008134B" w:rsidP="0008134B">
      <w:pPr>
        <w:shd w:val="clear" w:color="auto" w:fill="FFFFFF"/>
        <w:ind w:left="-142" w:firstLine="426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СОВЕТ ДЕПУТАТОВ</w:t>
      </w:r>
    </w:p>
    <w:p w:rsidR="0008134B" w:rsidRDefault="0008134B" w:rsidP="0008134B">
      <w:pPr>
        <w:shd w:val="clear" w:color="auto" w:fill="FFFFFF"/>
        <w:ind w:left="-142" w:firstLine="426"/>
        <w:jc w:val="center"/>
        <w:rPr>
          <w:b/>
        </w:rPr>
      </w:pPr>
      <w:r>
        <w:rPr>
          <w:b/>
          <w:color w:val="000000"/>
          <w:spacing w:val="-2"/>
        </w:rPr>
        <w:t>КОНСТАНТИНОВСКОГО СЕЛЬСОВЕТА</w:t>
      </w:r>
    </w:p>
    <w:p w:rsidR="0008134B" w:rsidRDefault="0008134B" w:rsidP="0008134B">
      <w:pPr>
        <w:shd w:val="clear" w:color="auto" w:fill="FFFFFF"/>
        <w:ind w:left="-142" w:firstLine="426"/>
        <w:jc w:val="center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ТАТАРСКОГО РАЙОНА  </w:t>
      </w:r>
    </w:p>
    <w:p w:rsidR="0008134B" w:rsidRDefault="0008134B" w:rsidP="0008134B">
      <w:pPr>
        <w:shd w:val="clear" w:color="auto" w:fill="FFFFFF"/>
        <w:ind w:left="-142" w:firstLine="426"/>
        <w:jc w:val="center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>НОВОСИБИРСКОЙ ОБЛАСТИ</w:t>
      </w:r>
    </w:p>
    <w:p w:rsidR="0008134B" w:rsidRDefault="0008134B" w:rsidP="0008134B">
      <w:pPr>
        <w:shd w:val="clear" w:color="auto" w:fill="FFFFFF"/>
        <w:ind w:left="-142" w:firstLine="426"/>
        <w:jc w:val="center"/>
        <w:rPr>
          <w:color w:val="000000"/>
          <w:spacing w:val="-1"/>
        </w:rPr>
      </w:pPr>
    </w:p>
    <w:p w:rsidR="0008134B" w:rsidRPr="00BB12F1" w:rsidRDefault="0008134B" w:rsidP="0008134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2F1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08134B" w:rsidRPr="00BB12F1" w:rsidRDefault="00BB12F1" w:rsidP="0008134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2F1">
        <w:rPr>
          <w:rFonts w:ascii="Times New Roman" w:hAnsi="Times New Roman" w:cs="Times New Roman"/>
          <w:b/>
          <w:sz w:val="24"/>
          <w:szCs w:val="24"/>
        </w:rPr>
        <w:t>(пятая</w:t>
      </w:r>
      <w:r w:rsidR="0008134B" w:rsidRPr="00BB12F1">
        <w:rPr>
          <w:rFonts w:ascii="Times New Roman" w:hAnsi="Times New Roman" w:cs="Times New Roman"/>
          <w:b/>
          <w:sz w:val="24"/>
          <w:szCs w:val="24"/>
        </w:rPr>
        <w:t xml:space="preserve"> сессии)</w:t>
      </w:r>
    </w:p>
    <w:p w:rsidR="0008134B" w:rsidRPr="00BB12F1" w:rsidRDefault="0008134B" w:rsidP="0008134B">
      <w:pPr>
        <w:ind w:hanging="426"/>
        <w:jc w:val="center"/>
        <w:rPr>
          <w:b/>
        </w:rPr>
      </w:pPr>
      <w:r w:rsidRPr="00BB12F1">
        <w:rPr>
          <w:b/>
        </w:rPr>
        <w:t xml:space="preserve">от </w:t>
      </w:r>
      <w:r w:rsidR="00BB12F1" w:rsidRPr="00BB12F1">
        <w:rPr>
          <w:b/>
        </w:rPr>
        <w:t>21.03.</w:t>
      </w:r>
      <w:r w:rsidRPr="00BB12F1">
        <w:rPr>
          <w:b/>
        </w:rPr>
        <w:t xml:space="preserve">2024 года                                                         </w:t>
      </w:r>
      <w:r w:rsidR="00BB12F1" w:rsidRPr="00BB12F1">
        <w:rPr>
          <w:b/>
        </w:rPr>
        <w:t xml:space="preserve">                            № 7</w:t>
      </w:r>
      <w:r w:rsidRPr="00BB12F1">
        <w:rPr>
          <w:b/>
        </w:rPr>
        <w:t xml:space="preserve">                                                                                </w:t>
      </w:r>
      <w:r w:rsidRPr="00BB12F1">
        <w:t xml:space="preserve">         с. Константиновка</w:t>
      </w:r>
    </w:p>
    <w:p w:rsidR="0008134B" w:rsidRPr="00BB12F1" w:rsidRDefault="0008134B" w:rsidP="0008134B">
      <w:pPr>
        <w:widowControl/>
        <w:autoSpaceDE/>
        <w:adjustRightInd/>
        <w:ind w:firstLine="567"/>
        <w:jc w:val="both"/>
        <w:rPr>
          <w:rFonts w:eastAsia="Times New Roman"/>
        </w:rPr>
      </w:pPr>
    </w:p>
    <w:p w:rsidR="0008134B" w:rsidRPr="0008134B" w:rsidRDefault="0008134B" w:rsidP="0008134B">
      <w:pPr>
        <w:shd w:val="clear" w:color="auto" w:fill="FFFFFF"/>
        <w:tabs>
          <w:tab w:val="left" w:leader="underscore" w:pos="1526"/>
        </w:tabs>
        <w:spacing w:line="278" w:lineRule="exact"/>
        <w:ind w:left="-142" w:firstLine="426"/>
        <w:jc w:val="center"/>
        <w:rPr>
          <w:b/>
        </w:rPr>
      </w:pPr>
      <w:r w:rsidRPr="0008134B">
        <w:rPr>
          <w:rFonts w:eastAsia="Times New Roman"/>
          <w:b/>
        </w:rPr>
        <w:t xml:space="preserve">О внесении изменения в Решение </w:t>
      </w:r>
      <w:r w:rsidRPr="0008134B">
        <w:rPr>
          <w:b/>
        </w:rPr>
        <w:t xml:space="preserve">пятьдесят второй </w:t>
      </w:r>
      <w:r w:rsidRPr="0008134B">
        <w:rPr>
          <w:b/>
          <w:spacing w:val="-2"/>
        </w:rPr>
        <w:t>сессии пятого созыва</w:t>
      </w:r>
    </w:p>
    <w:p w:rsidR="0008134B" w:rsidRPr="0008134B" w:rsidRDefault="0008134B" w:rsidP="0008134B">
      <w:pPr>
        <w:jc w:val="center"/>
        <w:rPr>
          <w:rFonts w:eastAsia="Times New Roman"/>
          <w:b/>
        </w:rPr>
      </w:pPr>
      <w:r w:rsidRPr="0008134B">
        <w:rPr>
          <w:rFonts w:eastAsia="Times New Roman"/>
          <w:b/>
        </w:rPr>
        <w:t>Совета депутатов Константиновского сельсовета от 24.07.2020 № 14</w:t>
      </w:r>
      <w:r>
        <w:rPr>
          <w:rFonts w:eastAsia="Times New Roman"/>
        </w:rPr>
        <w:t xml:space="preserve"> </w:t>
      </w:r>
      <w:r w:rsidRPr="0008134B">
        <w:rPr>
          <w:rFonts w:eastAsia="Times New Roman"/>
          <w:b/>
        </w:rPr>
        <w:t>Об утверждении Порядка и условий предоставления в аренду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имущества, включенного в перечень муниципального имущества Константиновского сельсовета Татарского района Новосибирской области, свободного</w:t>
      </w:r>
      <w:r w:rsidRPr="0008134B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r w:rsidRPr="0008134B">
        <w:rPr>
          <w:rFonts w:eastAsia="Times New Roman"/>
          <w:b/>
        </w:rPr>
        <w:t>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08134B" w:rsidRPr="0008134B" w:rsidRDefault="0008134B" w:rsidP="0008134B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08134B" w:rsidRDefault="0008134B" w:rsidP="0008134B">
      <w:pPr>
        <w:widowControl/>
        <w:autoSpaceDE/>
        <w:adjustRightInd/>
        <w:jc w:val="center"/>
        <w:rPr>
          <w:rFonts w:eastAsia="Times New Roman"/>
          <w:b/>
          <w:color w:val="000000"/>
          <w:lang w:eastAsia="en-US"/>
        </w:rPr>
      </w:pPr>
    </w:p>
    <w:p w:rsidR="0008134B" w:rsidRDefault="0008134B" w:rsidP="0008134B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В соответствии с Федеральным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законом от 08.06.2020 № 169-ФЗ «О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Федерации",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b w:val="0"/>
        </w:rPr>
        <w:t>распоряжением Правительства Российской Федерации от 18 марта 2023 года № 632-р</w:t>
      </w: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>,</w:t>
      </w:r>
    </w:p>
    <w:p w:rsidR="0008134B" w:rsidRDefault="0008134B" w:rsidP="0008134B">
      <w:pPr>
        <w:widowControl/>
        <w:autoSpaceDE/>
        <w:adjustRightInd/>
        <w:ind w:firstLine="426"/>
        <w:jc w:val="both"/>
        <w:rPr>
          <w:rFonts w:eastAsia="Times New Roman"/>
        </w:rPr>
      </w:pPr>
      <w:r>
        <w:rPr>
          <w:rFonts w:eastAsia="Times New Roman"/>
        </w:rPr>
        <w:t xml:space="preserve">Совет депутатов </w:t>
      </w:r>
      <w:r>
        <w:rPr>
          <w:rFonts w:eastAsia="Times New Roman"/>
          <w:lang w:eastAsia="en-US"/>
        </w:rPr>
        <w:t xml:space="preserve">Константиновского сельсовета </w:t>
      </w:r>
      <w:r>
        <w:rPr>
          <w:rFonts w:eastAsia="Times New Roman"/>
        </w:rPr>
        <w:t>Татарского района РЕШИЛ:</w:t>
      </w:r>
    </w:p>
    <w:p w:rsidR="0008134B" w:rsidRDefault="0008134B" w:rsidP="0008134B">
      <w:pPr>
        <w:widowControl/>
        <w:autoSpaceDE/>
        <w:adjustRightInd/>
        <w:ind w:firstLine="426"/>
        <w:jc w:val="both"/>
        <w:rPr>
          <w:rFonts w:eastAsia="Times New Roman"/>
        </w:rPr>
      </w:pPr>
    </w:p>
    <w:p w:rsidR="0008134B" w:rsidRDefault="0008134B" w:rsidP="0008134B">
      <w:pPr>
        <w:shd w:val="clear" w:color="auto" w:fill="FFFFFF"/>
        <w:tabs>
          <w:tab w:val="left" w:leader="underscore" w:pos="1526"/>
        </w:tabs>
        <w:ind w:firstLine="426"/>
        <w:jc w:val="both"/>
        <w:rPr>
          <w:rFonts w:eastAsia="Times New Roman"/>
        </w:rPr>
      </w:pPr>
      <w:r>
        <w:rPr>
          <w:rFonts w:eastAsia="Times New Roman"/>
        </w:rPr>
        <w:t xml:space="preserve">1. Внести изменения в Решение </w:t>
      </w:r>
      <w:r>
        <w:t xml:space="preserve">пятьдесят второй </w:t>
      </w:r>
      <w:r>
        <w:rPr>
          <w:spacing w:val="-2"/>
        </w:rPr>
        <w:t>сессии пятого созыва</w:t>
      </w:r>
      <w:r>
        <w:t xml:space="preserve"> </w:t>
      </w:r>
      <w:r>
        <w:rPr>
          <w:rFonts w:eastAsia="Times New Roman"/>
        </w:rPr>
        <w:t>Совета депутатов Константиновского сельсовета от 24.07.2020 № 14 «</w:t>
      </w:r>
      <w:r w:rsidR="00BB12F1" w:rsidRPr="00BB12F1">
        <w:rPr>
          <w:rFonts w:eastAsia="Times New Roman"/>
        </w:rPr>
        <w:t>Об утверждении Порядка и условий предоставления в аренду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имущества, включенного в перечень муниципального имущества Константиновского сельсовета Татарского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BB12F1">
        <w:rPr>
          <w:rFonts w:eastAsia="Times New Roman"/>
        </w:rPr>
        <w:t>»</w:t>
      </w:r>
      <w:r w:rsidRPr="00BB12F1">
        <w:rPr>
          <w:rFonts w:eastAsia="Times New Roman"/>
        </w:rPr>
        <w:t>:</w:t>
      </w:r>
    </w:p>
    <w:p w:rsidR="0008134B" w:rsidRDefault="00BB12F1" w:rsidP="0008134B">
      <w:pPr>
        <w:shd w:val="clear" w:color="auto" w:fill="FFFFFF"/>
        <w:tabs>
          <w:tab w:val="left" w:leader="underscore" w:pos="1526"/>
        </w:tabs>
        <w:ind w:firstLine="426"/>
        <w:jc w:val="both"/>
        <w:rPr>
          <w:rFonts w:eastAsia="Times New Roman"/>
        </w:rPr>
      </w:pPr>
      <w:r>
        <w:rPr>
          <w:rFonts w:eastAsia="Times New Roman"/>
        </w:rPr>
        <w:t xml:space="preserve">1.1. Пункт </w:t>
      </w:r>
      <w:proofErr w:type="gramStart"/>
      <w:r>
        <w:rPr>
          <w:rFonts w:eastAsia="Times New Roman"/>
        </w:rPr>
        <w:t xml:space="preserve">2 </w:t>
      </w:r>
      <w:r w:rsidR="0008134B">
        <w:rPr>
          <w:rFonts w:eastAsia="Times New Roman"/>
        </w:rPr>
        <w:t xml:space="preserve"> дополнить</w:t>
      </w:r>
      <w:proofErr w:type="gramEnd"/>
      <w:r w:rsidR="0008134B">
        <w:rPr>
          <w:rFonts w:eastAsia="Times New Roman"/>
        </w:rPr>
        <w:t xml:space="preserve"> подпунктом:</w:t>
      </w:r>
    </w:p>
    <w:p w:rsidR="0008134B" w:rsidRDefault="00BB12F1" w:rsidP="0008134B">
      <w:pPr>
        <w:ind w:firstLine="426"/>
        <w:jc w:val="both"/>
        <w:rPr>
          <w:rStyle w:val="FontStyle17"/>
        </w:rPr>
      </w:pPr>
      <w:r>
        <w:rPr>
          <w:rStyle w:val="FontStyle17"/>
        </w:rPr>
        <w:t>«2.13</w:t>
      </w:r>
      <w:r w:rsidR="0008134B">
        <w:rPr>
          <w:rStyle w:val="FontStyle17"/>
        </w:rPr>
        <w:t>. Движимое имущество, не подлежащее отчуждению, состав и виды которого утверждены распоряжением Правительства Российской Федерации от 18 марта 2023 года № 632-р».</w:t>
      </w:r>
    </w:p>
    <w:p w:rsidR="0008134B" w:rsidRDefault="0008134B" w:rsidP="0008134B">
      <w:pPr>
        <w:ind w:firstLine="426"/>
        <w:jc w:val="both"/>
      </w:pPr>
      <w:r>
        <w:t xml:space="preserve"> 2. Опубликовать настоящее Решение в печатном  издании  </w:t>
      </w:r>
      <w:r>
        <w:rPr>
          <w:b/>
        </w:rPr>
        <w:t>«</w:t>
      </w:r>
      <w:r w:rsidR="00BB12F1">
        <w:t>Константиновский</w:t>
      </w:r>
      <w:r>
        <w:t xml:space="preserve"> вестник» и разместить на </w:t>
      </w:r>
      <w:r w:rsidR="00BB12F1">
        <w:t>официальном сайте Константиновского</w:t>
      </w:r>
      <w:r>
        <w:t xml:space="preserve"> сельсовета Татарского района Новосибирской области - </w:t>
      </w:r>
      <w:hyperlink r:id="rId5" w:history="1">
        <w:r w:rsidR="00BB12F1" w:rsidRPr="00BB12F1">
          <w:rPr>
            <w:rStyle w:val="a3"/>
          </w:rPr>
          <w:t>https://konstantinowka.nso.ru</w:t>
        </w:r>
      </w:hyperlink>
      <w:r>
        <w:t>.</w:t>
      </w:r>
    </w:p>
    <w:p w:rsidR="0008134B" w:rsidRDefault="0008134B" w:rsidP="0008134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Настоящее решение вступает в силу со дня, следующего за днем его официального опубликования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BB12F1" w:rsidRDefault="00BB12F1" w:rsidP="0008134B">
      <w:pPr>
        <w:ind w:firstLine="426"/>
        <w:jc w:val="both"/>
      </w:pPr>
    </w:p>
    <w:p w:rsidR="0008134B" w:rsidRDefault="0008134B" w:rsidP="0008134B">
      <w:pPr>
        <w:ind w:firstLine="426"/>
        <w:jc w:val="both"/>
      </w:pPr>
      <w:r>
        <w:lastRenderedPageBreak/>
        <w:t>4. Контроль за исполнение Решения в</w:t>
      </w:r>
      <w:r w:rsidR="00BB12F1">
        <w:t>озложить на Главу Константиновского</w:t>
      </w:r>
      <w:r>
        <w:t xml:space="preserve"> сельсовета Татарского района Новосибирской области.</w:t>
      </w:r>
    </w:p>
    <w:p w:rsidR="0008134B" w:rsidRDefault="0008134B" w:rsidP="0008134B">
      <w:pPr>
        <w:ind w:firstLine="426"/>
      </w:pPr>
    </w:p>
    <w:p w:rsidR="0008134B" w:rsidRDefault="0008134B" w:rsidP="0008134B">
      <w:pPr>
        <w:ind w:firstLine="426"/>
      </w:pPr>
      <w:r>
        <w:t>Председатель Совета депутатов</w:t>
      </w:r>
    </w:p>
    <w:p w:rsidR="0008134B" w:rsidRDefault="00BB12F1" w:rsidP="0008134B">
      <w:pPr>
        <w:ind w:firstLine="426"/>
      </w:pPr>
      <w:r>
        <w:t>Константиновского</w:t>
      </w:r>
      <w:r w:rsidR="0008134B">
        <w:t xml:space="preserve"> сельсовета  </w:t>
      </w:r>
    </w:p>
    <w:p w:rsidR="0008134B" w:rsidRDefault="0008134B" w:rsidP="0008134B">
      <w:pPr>
        <w:ind w:firstLine="426"/>
      </w:pPr>
      <w:r>
        <w:t xml:space="preserve">Татарского района Новосибирской области     </w:t>
      </w:r>
      <w:r w:rsidR="00BB12F1">
        <w:t xml:space="preserve">                             В.И. Карцев</w:t>
      </w:r>
      <w:r>
        <w:t xml:space="preserve">                                 </w:t>
      </w:r>
    </w:p>
    <w:p w:rsidR="0008134B" w:rsidRDefault="0008134B" w:rsidP="0008134B">
      <w:pPr>
        <w:ind w:firstLine="426"/>
      </w:pPr>
    </w:p>
    <w:p w:rsidR="0008134B" w:rsidRDefault="0008134B" w:rsidP="0008134B">
      <w:pPr>
        <w:ind w:firstLine="426"/>
      </w:pPr>
    </w:p>
    <w:p w:rsidR="0008134B" w:rsidRDefault="00BB12F1" w:rsidP="0008134B">
      <w:pPr>
        <w:ind w:firstLine="426"/>
      </w:pPr>
      <w:r>
        <w:t>Глава Константиновского</w:t>
      </w:r>
      <w:r w:rsidR="0008134B">
        <w:t xml:space="preserve"> сельсовета</w:t>
      </w:r>
    </w:p>
    <w:p w:rsidR="00BB12F1" w:rsidRDefault="00BB12F1" w:rsidP="0008134B">
      <w:r>
        <w:t xml:space="preserve">       </w:t>
      </w:r>
      <w:r w:rsidR="0008134B">
        <w:t xml:space="preserve">Татарского района Новосибирской области                </w:t>
      </w:r>
      <w:r>
        <w:t xml:space="preserve">                 А.В. </w:t>
      </w:r>
      <w:proofErr w:type="spellStart"/>
      <w:r>
        <w:t>Байбара</w:t>
      </w:r>
      <w:proofErr w:type="spellEnd"/>
    </w:p>
    <w:p w:rsidR="00BB12F1" w:rsidRDefault="00BB12F1" w:rsidP="0008134B"/>
    <w:p w:rsidR="00BB12F1" w:rsidRDefault="00BB12F1" w:rsidP="0008134B">
      <w:pPr>
        <w:rPr>
          <w:sz w:val="28"/>
          <w:szCs w:val="28"/>
        </w:rPr>
      </w:pPr>
    </w:p>
    <w:p w:rsidR="00BB12F1" w:rsidRDefault="00BB12F1" w:rsidP="0008134B">
      <w:pPr>
        <w:rPr>
          <w:sz w:val="28"/>
          <w:szCs w:val="28"/>
        </w:rPr>
      </w:pPr>
    </w:p>
    <w:p w:rsidR="00BB12F1" w:rsidRDefault="00BB12F1" w:rsidP="0008134B">
      <w:pPr>
        <w:rPr>
          <w:sz w:val="28"/>
          <w:szCs w:val="28"/>
        </w:rPr>
      </w:pPr>
    </w:p>
    <w:p w:rsidR="00BB12F1" w:rsidRDefault="00BB12F1" w:rsidP="0008134B">
      <w:pPr>
        <w:rPr>
          <w:sz w:val="28"/>
          <w:szCs w:val="28"/>
        </w:rPr>
      </w:pPr>
    </w:p>
    <w:p w:rsidR="00BB12F1" w:rsidRDefault="00BB12F1" w:rsidP="0008134B">
      <w:pPr>
        <w:rPr>
          <w:sz w:val="28"/>
          <w:szCs w:val="28"/>
        </w:rPr>
      </w:pPr>
    </w:p>
    <w:p w:rsidR="00BB12F1" w:rsidRDefault="00BB12F1" w:rsidP="0008134B">
      <w:pPr>
        <w:rPr>
          <w:sz w:val="28"/>
          <w:szCs w:val="28"/>
        </w:rPr>
      </w:pPr>
    </w:p>
    <w:p w:rsidR="00BB12F1" w:rsidRDefault="00BB12F1" w:rsidP="0008134B">
      <w:pPr>
        <w:rPr>
          <w:sz w:val="28"/>
          <w:szCs w:val="28"/>
        </w:rPr>
      </w:pPr>
    </w:p>
    <w:p w:rsidR="00BB12F1" w:rsidRDefault="00BB12F1" w:rsidP="0008134B">
      <w:pPr>
        <w:rPr>
          <w:sz w:val="28"/>
          <w:szCs w:val="28"/>
        </w:rPr>
      </w:pPr>
    </w:p>
    <w:p w:rsidR="00BB12F1" w:rsidRDefault="00BB12F1" w:rsidP="0008134B">
      <w:pPr>
        <w:rPr>
          <w:sz w:val="28"/>
          <w:szCs w:val="28"/>
        </w:rPr>
      </w:pPr>
    </w:p>
    <w:p w:rsidR="00BB12F1" w:rsidRDefault="00BB12F1" w:rsidP="0008134B">
      <w:pPr>
        <w:rPr>
          <w:sz w:val="28"/>
          <w:szCs w:val="28"/>
        </w:rPr>
      </w:pPr>
    </w:p>
    <w:p w:rsidR="00BB12F1" w:rsidRDefault="00BB12F1" w:rsidP="0008134B">
      <w:pPr>
        <w:rPr>
          <w:sz w:val="28"/>
          <w:szCs w:val="28"/>
        </w:rPr>
      </w:pPr>
    </w:p>
    <w:p w:rsidR="00BB12F1" w:rsidRDefault="00BB12F1" w:rsidP="0008134B">
      <w:pPr>
        <w:rPr>
          <w:sz w:val="28"/>
          <w:szCs w:val="28"/>
        </w:rPr>
      </w:pPr>
    </w:p>
    <w:p w:rsidR="00BB12F1" w:rsidRDefault="00BB12F1" w:rsidP="0008134B">
      <w:pPr>
        <w:rPr>
          <w:sz w:val="28"/>
          <w:szCs w:val="28"/>
        </w:rPr>
      </w:pPr>
    </w:p>
    <w:p w:rsidR="00BB12F1" w:rsidRDefault="00BB12F1" w:rsidP="0008134B">
      <w:pPr>
        <w:rPr>
          <w:sz w:val="28"/>
          <w:szCs w:val="28"/>
        </w:rPr>
      </w:pPr>
    </w:p>
    <w:p w:rsidR="00BB12F1" w:rsidRDefault="00BB12F1" w:rsidP="0008134B">
      <w:pPr>
        <w:rPr>
          <w:sz w:val="28"/>
          <w:szCs w:val="28"/>
        </w:rPr>
      </w:pPr>
    </w:p>
    <w:p w:rsidR="00BB12F1" w:rsidRDefault="00BB12F1" w:rsidP="0008134B">
      <w:pPr>
        <w:rPr>
          <w:sz w:val="28"/>
          <w:szCs w:val="28"/>
        </w:rPr>
      </w:pPr>
    </w:p>
    <w:p w:rsidR="00BB12F1" w:rsidRDefault="00BB12F1" w:rsidP="0008134B">
      <w:pPr>
        <w:rPr>
          <w:sz w:val="28"/>
          <w:szCs w:val="28"/>
        </w:rPr>
      </w:pPr>
    </w:p>
    <w:p w:rsidR="00BB12F1" w:rsidRDefault="00BB12F1" w:rsidP="0008134B">
      <w:pPr>
        <w:rPr>
          <w:sz w:val="28"/>
          <w:szCs w:val="28"/>
        </w:rPr>
      </w:pPr>
    </w:p>
    <w:p w:rsidR="00BB12F1" w:rsidRDefault="00BB12F1" w:rsidP="0008134B">
      <w:pPr>
        <w:rPr>
          <w:sz w:val="28"/>
          <w:szCs w:val="28"/>
        </w:rPr>
      </w:pPr>
    </w:p>
    <w:p w:rsidR="00BB12F1" w:rsidRDefault="00BB12F1" w:rsidP="0008134B">
      <w:pPr>
        <w:rPr>
          <w:sz w:val="28"/>
          <w:szCs w:val="28"/>
        </w:rPr>
      </w:pPr>
    </w:p>
    <w:p w:rsidR="00BB12F1" w:rsidRDefault="00BB12F1" w:rsidP="0008134B">
      <w:pPr>
        <w:rPr>
          <w:sz w:val="28"/>
          <w:szCs w:val="28"/>
        </w:rPr>
      </w:pPr>
    </w:p>
    <w:p w:rsidR="00BB12F1" w:rsidRDefault="00BB12F1" w:rsidP="0008134B">
      <w:pPr>
        <w:rPr>
          <w:sz w:val="28"/>
          <w:szCs w:val="28"/>
        </w:rPr>
      </w:pPr>
    </w:p>
    <w:p w:rsidR="00BB12F1" w:rsidRDefault="00BB12F1" w:rsidP="0008134B">
      <w:pPr>
        <w:rPr>
          <w:sz w:val="28"/>
          <w:szCs w:val="28"/>
        </w:rPr>
      </w:pPr>
    </w:p>
    <w:p w:rsidR="00BB12F1" w:rsidRDefault="00BB12F1" w:rsidP="0008134B">
      <w:pPr>
        <w:rPr>
          <w:sz w:val="28"/>
          <w:szCs w:val="28"/>
        </w:rPr>
      </w:pPr>
    </w:p>
    <w:p w:rsidR="00BB12F1" w:rsidRDefault="00BB12F1" w:rsidP="0008134B">
      <w:pPr>
        <w:rPr>
          <w:sz w:val="28"/>
          <w:szCs w:val="28"/>
        </w:rPr>
      </w:pPr>
    </w:p>
    <w:p w:rsidR="00BB12F1" w:rsidRDefault="00BB12F1" w:rsidP="0008134B">
      <w:pPr>
        <w:rPr>
          <w:sz w:val="28"/>
          <w:szCs w:val="28"/>
        </w:rPr>
      </w:pPr>
    </w:p>
    <w:p w:rsidR="00BB12F1" w:rsidRDefault="00BB12F1" w:rsidP="0008134B">
      <w:pPr>
        <w:rPr>
          <w:sz w:val="28"/>
          <w:szCs w:val="28"/>
        </w:rPr>
      </w:pPr>
    </w:p>
    <w:p w:rsidR="00BB12F1" w:rsidRDefault="00BB12F1" w:rsidP="0008134B">
      <w:pPr>
        <w:rPr>
          <w:sz w:val="28"/>
          <w:szCs w:val="28"/>
        </w:rPr>
      </w:pPr>
    </w:p>
    <w:p w:rsidR="00BB12F1" w:rsidRDefault="00BB12F1" w:rsidP="0008134B">
      <w:pPr>
        <w:rPr>
          <w:sz w:val="28"/>
          <w:szCs w:val="28"/>
        </w:rPr>
      </w:pPr>
    </w:p>
    <w:p w:rsidR="00BB12F1" w:rsidRDefault="00BB12F1" w:rsidP="0008134B">
      <w:pPr>
        <w:rPr>
          <w:sz w:val="28"/>
          <w:szCs w:val="28"/>
        </w:rPr>
      </w:pPr>
    </w:p>
    <w:p w:rsidR="00BB12F1" w:rsidRDefault="00BB12F1" w:rsidP="0008134B">
      <w:pPr>
        <w:rPr>
          <w:sz w:val="28"/>
          <w:szCs w:val="28"/>
        </w:rPr>
      </w:pPr>
    </w:p>
    <w:p w:rsidR="00BB12F1" w:rsidRDefault="00BB12F1" w:rsidP="0008134B">
      <w:pPr>
        <w:rPr>
          <w:sz w:val="28"/>
          <w:szCs w:val="28"/>
        </w:rPr>
      </w:pPr>
    </w:p>
    <w:p w:rsidR="00BB12F1" w:rsidRDefault="00BB12F1" w:rsidP="0008134B">
      <w:pPr>
        <w:rPr>
          <w:sz w:val="28"/>
          <w:szCs w:val="28"/>
        </w:rPr>
      </w:pPr>
    </w:p>
    <w:p w:rsidR="00BB12F1" w:rsidRDefault="00BB12F1" w:rsidP="0008134B">
      <w:pPr>
        <w:rPr>
          <w:sz w:val="28"/>
          <w:szCs w:val="28"/>
        </w:rPr>
      </w:pPr>
    </w:p>
    <w:p w:rsidR="00BB12F1" w:rsidRDefault="00BB12F1" w:rsidP="0008134B">
      <w:pPr>
        <w:rPr>
          <w:sz w:val="28"/>
          <w:szCs w:val="28"/>
        </w:rPr>
      </w:pPr>
    </w:p>
    <w:p w:rsidR="00BB12F1" w:rsidRPr="00BB12F1" w:rsidRDefault="00BB12F1" w:rsidP="00BB12F1">
      <w:pPr>
        <w:widowControl/>
        <w:autoSpaceDE/>
        <w:autoSpaceDN/>
        <w:adjustRightInd/>
        <w:ind w:left="4956"/>
        <w:jc w:val="center"/>
        <w:rPr>
          <w:rFonts w:eastAsia="Times New Roman"/>
          <w:lang w:eastAsia="x-none"/>
        </w:rPr>
      </w:pPr>
      <w:r w:rsidRPr="00BB12F1">
        <w:rPr>
          <w:rFonts w:eastAsia="Times New Roman"/>
          <w:lang w:val="x-none" w:eastAsia="x-none"/>
        </w:rPr>
        <w:lastRenderedPageBreak/>
        <w:t>ПРИЛОЖЕНИЕ</w:t>
      </w:r>
    </w:p>
    <w:p w:rsidR="00BB12F1" w:rsidRPr="00BB12F1" w:rsidRDefault="00BB12F1" w:rsidP="00BB12F1">
      <w:pPr>
        <w:widowControl/>
        <w:autoSpaceDE/>
        <w:autoSpaceDN/>
        <w:adjustRightInd/>
        <w:ind w:left="4956"/>
        <w:jc w:val="center"/>
        <w:rPr>
          <w:rFonts w:eastAsia="Times New Roman"/>
          <w:lang w:eastAsia="x-none"/>
        </w:rPr>
      </w:pPr>
    </w:p>
    <w:p w:rsidR="00BB12F1" w:rsidRPr="00BB12F1" w:rsidRDefault="00BB12F1" w:rsidP="00BB12F1">
      <w:pPr>
        <w:widowControl/>
        <w:autoSpaceDE/>
        <w:autoSpaceDN/>
        <w:adjustRightInd/>
        <w:ind w:left="4956"/>
        <w:jc w:val="center"/>
        <w:rPr>
          <w:rFonts w:eastAsia="Times New Roman"/>
          <w:lang w:eastAsia="x-none"/>
        </w:rPr>
      </w:pPr>
      <w:r w:rsidRPr="00BB12F1">
        <w:rPr>
          <w:rFonts w:eastAsia="Times New Roman"/>
          <w:lang w:val="x-none" w:eastAsia="x-none"/>
        </w:rPr>
        <w:t>УТВЕРЖДЕН</w:t>
      </w:r>
    </w:p>
    <w:p w:rsidR="00BB12F1" w:rsidRPr="00BB12F1" w:rsidRDefault="00BB12F1" w:rsidP="00BB12F1">
      <w:pPr>
        <w:widowControl/>
        <w:autoSpaceDE/>
        <w:autoSpaceDN/>
        <w:adjustRightInd/>
        <w:ind w:left="4956"/>
        <w:jc w:val="center"/>
        <w:rPr>
          <w:rFonts w:eastAsia="Times New Roman"/>
          <w:lang w:eastAsia="x-none"/>
        </w:rPr>
      </w:pPr>
      <w:r w:rsidRPr="00BB12F1">
        <w:rPr>
          <w:rFonts w:eastAsia="Times New Roman"/>
          <w:lang w:eastAsia="x-none"/>
        </w:rPr>
        <w:t>решением Совета</w:t>
      </w:r>
    </w:p>
    <w:p w:rsidR="00BB12F1" w:rsidRPr="00BB12F1" w:rsidRDefault="00BB12F1" w:rsidP="00BB12F1">
      <w:pPr>
        <w:widowControl/>
        <w:autoSpaceDE/>
        <w:autoSpaceDN/>
        <w:adjustRightInd/>
        <w:ind w:left="4956"/>
        <w:jc w:val="center"/>
        <w:rPr>
          <w:rFonts w:eastAsia="Times New Roman"/>
          <w:lang w:eastAsia="x-none"/>
        </w:rPr>
      </w:pPr>
      <w:r w:rsidRPr="00BB12F1">
        <w:rPr>
          <w:rFonts w:eastAsia="Times New Roman"/>
          <w:lang w:eastAsia="x-none"/>
        </w:rPr>
        <w:t>Константиновского сельсовета Татарского района Новосибирской области</w:t>
      </w:r>
    </w:p>
    <w:p w:rsidR="00BB12F1" w:rsidRDefault="00BB12F1" w:rsidP="00BB12F1">
      <w:pPr>
        <w:widowControl/>
        <w:suppressAutoHyphens/>
        <w:autoSpaceDE/>
        <w:autoSpaceDN/>
        <w:adjustRightInd/>
        <w:ind w:left="4956"/>
        <w:jc w:val="center"/>
        <w:rPr>
          <w:rFonts w:eastAsia="Times New Roman"/>
        </w:rPr>
      </w:pPr>
      <w:r w:rsidRPr="00BB12F1">
        <w:rPr>
          <w:rFonts w:eastAsia="Times New Roman"/>
          <w:lang w:eastAsia="x-none"/>
        </w:rPr>
        <w:t xml:space="preserve">от 24.07.2020 года </w:t>
      </w:r>
      <w:r w:rsidRPr="00BB12F1">
        <w:rPr>
          <w:rFonts w:eastAsia="Times New Roman"/>
        </w:rPr>
        <w:t>№ 14</w:t>
      </w:r>
    </w:p>
    <w:p w:rsidR="00BB12F1" w:rsidRDefault="00BB12F1" w:rsidP="00BB12F1">
      <w:pPr>
        <w:widowControl/>
        <w:suppressAutoHyphens/>
        <w:autoSpaceDE/>
        <w:autoSpaceDN/>
        <w:adjustRightInd/>
        <w:ind w:left="4956"/>
        <w:jc w:val="center"/>
        <w:rPr>
          <w:rFonts w:eastAsia="Times New Roman"/>
        </w:rPr>
      </w:pPr>
      <w:r>
        <w:rPr>
          <w:rFonts w:eastAsia="Times New Roman"/>
        </w:rPr>
        <w:t xml:space="preserve">изменения внесены решением № 7 </w:t>
      </w:r>
    </w:p>
    <w:p w:rsidR="00BB12F1" w:rsidRPr="00BB12F1" w:rsidRDefault="00BB12F1" w:rsidP="00BB12F1">
      <w:pPr>
        <w:widowControl/>
        <w:suppressAutoHyphens/>
        <w:autoSpaceDE/>
        <w:autoSpaceDN/>
        <w:adjustRightInd/>
        <w:ind w:left="4956"/>
        <w:jc w:val="center"/>
        <w:rPr>
          <w:rFonts w:eastAsia="Times New Roman"/>
          <w:color w:val="FF0000"/>
        </w:rPr>
      </w:pPr>
      <w:bookmarkStart w:id="0" w:name="_GoBack"/>
      <w:bookmarkEnd w:id="0"/>
      <w:r>
        <w:rPr>
          <w:rFonts w:eastAsia="Times New Roman"/>
        </w:rPr>
        <w:t xml:space="preserve">от 21.03.2023 </w:t>
      </w:r>
    </w:p>
    <w:p w:rsidR="00BB12F1" w:rsidRPr="00BB12F1" w:rsidRDefault="00BB12F1" w:rsidP="00BB12F1">
      <w:pPr>
        <w:widowControl/>
        <w:autoSpaceDE/>
        <w:autoSpaceDN/>
        <w:adjustRightInd/>
        <w:jc w:val="both"/>
        <w:rPr>
          <w:rFonts w:eastAsia="Times New Roman"/>
          <w:color w:val="FF0000"/>
        </w:rPr>
      </w:pPr>
    </w:p>
    <w:p w:rsidR="00BB12F1" w:rsidRPr="00BB12F1" w:rsidRDefault="00BB12F1" w:rsidP="00BB12F1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BB12F1" w:rsidRPr="00BB12F1" w:rsidRDefault="00BB12F1" w:rsidP="00BB12F1">
      <w:pPr>
        <w:widowControl/>
        <w:autoSpaceDE/>
        <w:autoSpaceDN/>
        <w:adjustRightInd/>
        <w:jc w:val="center"/>
        <w:rPr>
          <w:rFonts w:eastAsia="Times New Roman"/>
          <w:b/>
        </w:rPr>
      </w:pPr>
      <w:r w:rsidRPr="00BB12F1">
        <w:rPr>
          <w:rFonts w:eastAsia="Times New Roman"/>
          <w:b/>
        </w:rPr>
        <w:t>Порядок и условия предоставления в аренду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имущества, включенного в перечень муниципального имущества Константиновского сельсовета Татарского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BB12F1" w:rsidRPr="00BB12F1" w:rsidRDefault="00BB12F1" w:rsidP="00BB12F1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BB12F1" w:rsidRPr="00BB12F1" w:rsidRDefault="00BB12F1" w:rsidP="00BB12F1">
      <w:pPr>
        <w:widowControl/>
        <w:autoSpaceDE/>
        <w:autoSpaceDN/>
        <w:adjustRightInd/>
        <w:jc w:val="center"/>
        <w:rPr>
          <w:rFonts w:eastAsia="Times New Roman"/>
        </w:rPr>
      </w:pPr>
      <w:r w:rsidRPr="00BB12F1">
        <w:rPr>
          <w:rFonts w:eastAsia="Times New Roman"/>
        </w:rPr>
        <w:t>1. ОБЩИЕ ПОЛОЖЕНИЯ</w:t>
      </w:r>
    </w:p>
    <w:p w:rsidR="00BB12F1" w:rsidRPr="00BB12F1" w:rsidRDefault="00BB12F1" w:rsidP="00BB12F1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1.1. Настоящий Порядок определяет механизм предоставления в аренду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имущества, включенного в перечень муниципального имущества Константиновского сельсовета Татарского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– Перечень).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1.2. Администрация Константиновского сельсовета Татарского района Новосибирской области (далее – Администрация) выступает арендодателем муниципального имущества, включенного в Перечень.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1.3. Арендаторами муниципального имущества, включенного в Перечень, могут быть: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 июля 2007 года № 209-ФЗ «О развитии малого и среднего предпринимательства в Российской Федерации»;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 и осуществляющие деятельность в соответствии с Федеральным законом от 24 июля 2007 года № 209-ФЗ «О развитии малого и среднего предпринимательства в Российской Федерации».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lastRenderedPageBreak/>
        <w:t>1.4. Арендаторами имущества, включенного в Перечень, не могут быть субъекты малого и среднего предпринимательства, перечисленные в пункте 3 статьи 14 Федерального закона от 24 июля 2007 года № 209-ФЗ «О развитии малого и среднего предпринимательства в Российской Федерации».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1.5. Имущество, включенное в Перечень, не может быть предоставлено в аренду субъектам малого и среднего предпринимательства в случаях, установленных пунктом 5 статьи 14 Федерального закона от 24 июля 2007 года № 209-ФЗ «О развитии малого и среднего предпринимательства в Российской Федерации».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1.6. Срок, на который заключаются договоры в отношении имущества, включенного в Перечень, должен составлять не менее чем 5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государственного или муниципального имущества в аренду (субаренду) субъектам малого и среднего предпринимательства не должен превышать 3 года.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1.7. В отношении имущества, включенного в Перечень, использование которого требует проведение ремонта (реконструкции), возможно заключение договора аренды на срок от 10 лет с условием осуществления ремонта или реконструкции лицом, приобретающем права владения и (или) пользования таким имуществом, и возможностью зачета понесенных расходов в счет арендной платы.</w:t>
      </w:r>
    </w:p>
    <w:p w:rsidR="00BB12F1" w:rsidRPr="00BB12F1" w:rsidRDefault="00BB12F1" w:rsidP="00BB12F1">
      <w:pPr>
        <w:widowControl/>
        <w:autoSpaceDE/>
        <w:autoSpaceDN/>
        <w:adjustRightInd/>
        <w:jc w:val="both"/>
        <w:rPr>
          <w:rFonts w:eastAsia="Times New Roman"/>
        </w:rPr>
      </w:pPr>
      <w:bookmarkStart w:id="1" w:name="bookmark0"/>
    </w:p>
    <w:p w:rsidR="00BB12F1" w:rsidRPr="00BB12F1" w:rsidRDefault="00BB12F1" w:rsidP="00BB12F1">
      <w:pPr>
        <w:widowControl/>
        <w:autoSpaceDE/>
        <w:autoSpaceDN/>
        <w:adjustRightInd/>
        <w:jc w:val="center"/>
        <w:rPr>
          <w:rFonts w:eastAsia="Times New Roman"/>
        </w:rPr>
      </w:pPr>
      <w:r w:rsidRPr="00BB12F1">
        <w:rPr>
          <w:rFonts w:eastAsia="Times New Roman"/>
        </w:rPr>
        <w:t>2. ПОРЯДОК ПРЕДОСТАВЛЕНИЯ МУНИЦИПАЛЬНОГО ИМУЩЕСТВА</w:t>
      </w:r>
    </w:p>
    <w:p w:rsidR="00BB12F1" w:rsidRPr="00BB12F1" w:rsidRDefault="00BB12F1" w:rsidP="00BB12F1">
      <w:pPr>
        <w:widowControl/>
        <w:autoSpaceDE/>
        <w:autoSpaceDN/>
        <w:adjustRightInd/>
        <w:jc w:val="center"/>
        <w:rPr>
          <w:rFonts w:eastAsia="Times New Roman"/>
        </w:rPr>
      </w:pPr>
      <w:r w:rsidRPr="00BB12F1">
        <w:rPr>
          <w:rFonts w:eastAsia="Times New Roman"/>
        </w:rPr>
        <w:t>В АРЕНДУ</w:t>
      </w:r>
    </w:p>
    <w:bookmarkEnd w:id="1"/>
    <w:p w:rsidR="00BB12F1" w:rsidRPr="00BB12F1" w:rsidRDefault="00BB12F1" w:rsidP="00BB12F1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2.1. Имущество, включенное в Перечень, предоставляется: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по результатам проведения торгов на право заключения договора аренды;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без проведения торгов в предусмотренных Федеральным законом от 26 июля 2006 года № 135-ФЗ «О защите конкуренции» случаях.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2.2. Принятие решений об организации и проведении торгов, заключение, изменение, расторжение договоров аренды имущества, включенного в Перечень, контроль за использованием имущества и поступлением арендной платы осуществляется Администрацией.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2.3. Для принятия решения об организации и проведении торгов на право заключения договора аренды имущества, включенного в Перечень, субъект малого и среднего предпринимательства представляет в Администрацию в письменном виде заявление о предоставлении в аренду конкретного объекта муниципального имущества (далее – заявление) с указанием наименования заявителя, его юридического адреса, почтового адреса, целевого назначения и срока, на который предоставляется имущество.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2.4. Юридические лица прилагают к заявлению следующие документы: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копии учредительных документов;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копию свидетельства о постановке на учет в налоговом органе;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копию свидетельства о внесении в единый государственный реестр юридических лиц;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документ, подтверждающий полномочия лица, подписавшего заявление; доверенность представителя (в случае представления документов доверенным лицом).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2.5. Индивидуальные предприниматели прилагают к заявлению: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копию свидетельства о государственной регистрации предпринимателя;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копию свидетельства о постановке на учет в налоговом органе;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копию свидетельства о внесении в единый государственный реестр индивидуальных предпринимателей.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Копии документов представляются вместе с оригиналами для обозрения.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2.6. Администрация в течение 30 календарных дней со дня поступления документов в полном объеме принимает одно из следующих решений: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lastRenderedPageBreak/>
        <w:t>о возможности предоставления испрашиваемого имущества в аренду по результатам проведения торгов на право заключения договора аренды;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о возможности предоставления испрашиваемого имущества в аренду без проведения торгов в случаях, предусмотренных статьей 17.1 Федерального закона от 26 июля 2006 года № 135-ФЗ «О защите конкуренции»;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о возможности предоставления испрашиваемого имущества в аренду без проведения торгов и направлении в антимонопольный орган документов на согласование в случаях, предусмотренных главой 5 Федерального закона от 26 июля 2006 года № 135-ФЗ «О защите конкуренции»;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об отказе в предоставлении испрашиваемого имущества с указанием причин отказа.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2.7. Уведомление о принятом решении направляется заявителю в течение 10 календарных дней с момента принятия одного из решений.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2.8. Основанием для отказа в организации и проведении торгов на право заключения договора аренды имущества, включенного в Перечень, является несоответствие заявителя условиям отнесения к категории субъектов малого и среднего предпринимательства (организаций, образующих инфраструктуру поддержки субъектов малого и среднего предпринимательства), установленным Федеральным законом от 24 июля 2007 года № 209-ФЗ «О развитии малого и среднего предпринимательства в Российской Федерации».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2.9. В случае поступления заявлений о предоставлении имущества в аренду от нескольких заявителей, имеющих право на заключение договора аренды без проведения торгов, имущество предоставляется тому заявителю, заявление которого поступило раньше.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2.10. В течение 15 календарных дней с момента принятия решения об организации и проведении торгов Администрация организует проведение аукциона (конкурса).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2.11. Участниками аукциона на право заключения договора аренды земельного участка, включенного в Перечень,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Федерации».</w:t>
      </w:r>
    </w:p>
    <w:p w:rsid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2.12. Для участия в аукционе на право заключения договора аренды земельного участка, включенного в Перечень, заявитель декларирует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 июля 2007 года № 209-ФЗ «О развитии малого и среднего предпринимательства в Российской Федерации», либо заявляет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закона.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>
        <w:rPr>
          <w:rStyle w:val="FontStyle17"/>
        </w:rPr>
        <w:t>2.13. Движимое имущество, не подлежащее отчуждению, состав и виды которого утверждены распоряжением Правительства Российской Федерации от 18 марта 2023 года № 632-р».</w:t>
      </w:r>
    </w:p>
    <w:p w:rsidR="00BB12F1" w:rsidRPr="00BB12F1" w:rsidRDefault="00BB12F1" w:rsidP="00BB12F1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BB12F1" w:rsidRPr="00BB12F1" w:rsidRDefault="00BB12F1" w:rsidP="00BB12F1">
      <w:pPr>
        <w:widowControl/>
        <w:autoSpaceDE/>
        <w:autoSpaceDN/>
        <w:adjustRightInd/>
        <w:jc w:val="center"/>
        <w:rPr>
          <w:rFonts w:eastAsia="Times New Roman"/>
        </w:rPr>
      </w:pPr>
      <w:bookmarkStart w:id="2" w:name="bookmark1"/>
      <w:r w:rsidRPr="00BB12F1">
        <w:rPr>
          <w:rFonts w:eastAsia="Times New Roman"/>
        </w:rPr>
        <w:t xml:space="preserve">3. </w:t>
      </w:r>
      <w:bookmarkEnd w:id="2"/>
      <w:r w:rsidRPr="00BB12F1">
        <w:rPr>
          <w:rFonts w:eastAsia="Times New Roman"/>
        </w:rPr>
        <w:t>УСЛОВИЯ ПРЕДОСТАВЛЕНИЯ МУНИЦИПАЛЬНОГО ИМУЩЕСТВА</w:t>
      </w:r>
    </w:p>
    <w:p w:rsidR="00BB12F1" w:rsidRPr="00BB12F1" w:rsidRDefault="00BB12F1" w:rsidP="00BB12F1">
      <w:pPr>
        <w:widowControl/>
        <w:autoSpaceDE/>
        <w:autoSpaceDN/>
        <w:adjustRightInd/>
        <w:jc w:val="center"/>
        <w:rPr>
          <w:rFonts w:eastAsia="Times New Roman"/>
        </w:rPr>
      </w:pPr>
      <w:r w:rsidRPr="00BB12F1">
        <w:rPr>
          <w:rFonts w:eastAsia="Times New Roman"/>
        </w:rPr>
        <w:t>В АРЕНДУ</w:t>
      </w:r>
    </w:p>
    <w:p w:rsidR="00BB12F1" w:rsidRPr="00BB12F1" w:rsidRDefault="00BB12F1" w:rsidP="00BB12F1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3.1. Начальный размер арендной платы по договору аренды имущества определяется на основании оценки определения рыночной стоимости объекта, проводимой в соответствии с законодательством об оценочной деятельности. Арендная плата за использование имуществом взимается в денежной форме.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 xml:space="preserve">3.2. Субъектам малого и среднего предпринимательства, являющимся сельскохозяйственными кооперативами или занимающимся социально значимыми видами </w:t>
      </w:r>
      <w:r w:rsidRPr="00BB12F1">
        <w:rPr>
          <w:rFonts w:eastAsia="Times New Roman"/>
        </w:rPr>
        <w:lastRenderedPageBreak/>
        <w:t>деятельности, иными установленными муниципальными программами (подпрограммами) приоритетными видами деятельности, и использующим имущество, включенное в Перечень, устанавливаются льготные ставки арендной платы: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в первый год аренды – 40 % размера арендной платы;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во второй год аренды – 60 % арендной платы;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в третий год аренды – 80 % арендной платы;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в четвертый год аренды и далее – 100 % размера арендной платы.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3.3. Льготы по арендной плате за имущество, включенное в Перечень, применяются при выполнении условия: имущество, передаваемое в аренду, передается сельскохозяйственному кооперативу или же используется для осуществления социально значимого вида деятельности, приоритетного вида деятельности, установленного муниципальной программой (подпрограммой).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3.4. Льготы по арендной плате не применяются, и арендная плата рассчитывается и взыскивается в полном объеме: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со дня, с которого деятельность арендатора перестала соответствовать требованиям, указанным в пункте 3.3 настоящего Порядка;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если арендатор пользуется не всей площадью арендуемого недвижимого имущества или не в полном объеме арендуемым движимым имуществом под выбранный социально значимый или приоритетный вид деятельности.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3.5. Льготы по арендной плате предоставляются следующим видам субъектов малого и среднего предпринимательства: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реализующим проекты в приоритетных направлениях развития науки, технологий и техники в Российской Федерации, определенным в соответствии с Указом Президента Российской Федерации от 7 июля 2011 года № 899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Федерации»;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развивающим продуктовые линейки крупных компаний, работающих по направлениям национальной технологической инициативы;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 xml:space="preserve">реализующим проекты в сфере </w:t>
      </w:r>
      <w:proofErr w:type="spellStart"/>
      <w:r w:rsidRPr="00BB12F1">
        <w:rPr>
          <w:rFonts w:eastAsia="Times New Roman"/>
        </w:rPr>
        <w:t>импорто</w:t>
      </w:r>
      <w:proofErr w:type="spellEnd"/>
      <w:r w:rsidRPr="00BB12F1">
        <w:rPr>
          <w:rFonts w:eastAsia="Times New Roman"/>
        </w:rPr>
        <w:t xml:space="preserve"> замещения;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занимающимся производством, переработкой и сбытом сельскохозяйственной продукции;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занимающимся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Краснодарского края, муниципальными программами (подпрограммами) приоритетными видами деятельности;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начинающим новый бизнес по направлениям деятельности, по которым оказывается государственная и муниципальная поддержка;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занимающимся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оказывающим коммунальные и бытовые услуги населению;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занимающимся развитием народных художественных промыслов;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занимающимся утилизацией и обработкой промышленных и бытовых отходов;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занимающимся строительством и реконструкцией объектов социального назначения.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3.6. Для получения льготы по арендной плате субъект малого и среднего предпринимательства, с которым заключен в установленном порядке договор аренды, обращается в Администрацию с заявлением о предоставлении льготы по арендной плате, в котором указывает осуществляемый им социально значимый или приоритетный вид деятельности. Данное заявление подается в письменном виде.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3.7. Администрация рассматривает заявление о предоставлении льготы по арендной плате и по результатам рассмотрения выносит одно из следующих решений: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lastRenderedPageBreak/>
        <w:t>о предоставлении льготы по арендной плате на текущий год и подготовке проекта дополнительного соглашения к договору аренды;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об отказе в предоставлении льготы по арендной плате в случае, если вид деятельности субъекта предпринимательства не соответствует социально значимому или приоритетному виду деятельности.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3.8. В течение 10 календарных дней со дня принятия решения субъект малого и среднего предпринимательства письменно уведомляется о принятом решении.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3.9. В целях контроля за целевым использованием муниципального имущества,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3.10. При установлении факта использования имущества не по целевому назначению и (или) с нарушением запретов, установленных частью 4.2 статьи 18 Федерального закона от 24 июля 2007 года № 209-ФЗ «О развитии малого и среднего предпринимательства в Российской Федерации», а также в случае выявления несоответствия субъекта малого и среднего предпринимательства требованиям, установленным статьями 4, 15 Федерального закона от 24 июля 2007 года № 209-ФЗ «О развитии малого и среднего предпринимательства в Российской Федерации», договор аренды подлежит расторжению.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3.11. Муниципальное имущество, включенное в Перечень, не подлежит отчуждению, за исключением возмездного отчуждения такого имущества в собственность субъектов малого и среднего предпринимательства согласно Федеральному закону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конкуренции».</w:t>
      </w:r>
    </w:p>
    <w:p w:rsidR="00BB12F1" w:rsidRPr="00BB12F1" w:rsidRDefault="00BB12F1" w:rsidP="00BB12F1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12F1">
        <w:rPr>
          <w:rFonts w:eastAsia="Times New Roman"/>
        </w:rPr>
        <w:t>3.12. Вопросы предоставления муниципального имущества в аренду, не урегулированные настоящим Порядком, решаются в соответствии с нормами действующего законодательства Российской Федерации.</w:t>
      </w:r>
    </w:p>
    <w:p w:rsidR="00BB12F1" w:rsidRPr="00BB12F1" w:rsidRDefault="00BB12F1" w:rsidP="00BB12F1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BB12F1" w:rsidRPr="00BB12F1" w:rsidRDefault="00BB12F1" w:rsidP="00BB12F1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BB12F1" w:rsidRPr="00BB12F1" w:rsidRDefault="00BB12F1" w:rsidP="00BB12F1">
      <w:pPr>
        <w:widowControl/>
        <w:autoSpaceDE/>
        <w:autoSpaceDN/>
        <w:adjustRightInd/>
        <w:rPr>
          <w:rFonts w:eastAsia="Times New Roman"/>
        </w:rPr>
      </w:pPr>
    </w:p>
    <w:p w:rsidR="00BB12F1" w:rsidRDefault="00BB12F1" w:rsidP="0008134B"/>
    <w:sectPr w:rsidR="00BB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9C"/>
    <w:rsid w:val="0004339C"/>
    <w:rsid w:val="0008134B"/>
    <w:rsid w:val="00353C92"/>
    <w:rsid w:val="004F52EC"/>
    <w:rsid w:val="00BB12F1"/>
    <w:rsid w:val="00FC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A859"/>
  <w15:chartTrackingRefBased/>
  <w15:docId w15:val="{F011D2FC-A6E4-47D9-9528-A19CB4E5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8134B"/>
    <w:pPr>
      <w:keepNext/>
      <w:widowControl/>
      <w:numPr>
        <w:ilvl w:val="1"/>
        <w:numId w:val="1"/>
      </w:numPr>
      <w:suppressAutoHyphens/>
      <w:autoSpaceDN/>
      <w:adjustRightInd/>
      <w:spacing w:line="312" w:lineRule="auto"/>
      <w:jc w:val="right"/>
      <w:outlineLvl w:val="1"/>
    </w:pPr>
    <w:rPr>
      <w:rFonts w:eastAsia="Times New Roman"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8134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3">
    <w:name w:val="Hyperlink"/>
    <w:unhideWhenUsed/>
    <w:rsid w:val="000813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134B"/>
    <w:pPr>
      <w:widowControl/>
      <w:autoSpaceDE/>
      <w:autoSpaceDN/>
      <w:adjustRightInd/>
      <w:spacing w:after="160" w:line="254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0813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7">
    <w:name w:val="Font Style17"/>
    <w:basedOn w:val="a0"/>
    <w:uiPriority w:val="99"/>
    <w:rsid w:val="0008134B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0813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nstantinowka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2841</Words>
  <Characters>16199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5</cp:revision>
  <dcterms:created xsi:type="dcterms:W3CDTF">2024-03-21T09:04:00Z</dcterms:created>
  <dcterms:modified xsi:type="dcterms:W3CDTF">2024-03-22T03:31:00Z</dcterms:modified>
</cp:coreProperties>
</file>