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49" w:rsidRDefault="004B78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0DCE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bookmarkEnd w:id="0"/>
      <w:r w:rsidRPr="00D80DCE">
        <w:rPr>
          <w:rFonts w:ascii="Times New Roman" w:hAnsi="Times New Roman" w:cs="Times New Roman"/>
          <w:b/>
          <w:sz w:val="28"/>
          <w:szCs w:val="28"/>
        </w:rPr>
        <w:t xml:space="preserve">Программы профилактики рисков причинения вреда (ущерба) 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>охраняемым законом ценностям на 2022 год в сфере муниципального жилищного контроля</w:t>
      </w:r>
    </w:p>
    <w:p w:rsidR="00D80DCE" w:rsidRDefault="00D80D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положений Федерального закона от 31 июля 2020 </w:t>
      </w:r>
      <w:r w:rsidR="006622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общественного обсуждения 01.10.2021 – 01.11.2021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P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536673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Константиновского</w:t>
      </w:r>
      <w:r w:rsidR="0066229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</w:t>
      </w:r>
      <w:r w:rsidR="00536673">
        <w:rPr>
          <w:rFonts w:ascii="Times New Roman" w:hAnsi="Times New Roman" w:cs="Times New Roman"/>
          <w:sz w:val="28"/>
          <w:szCs w:val="28"/>
        </w:rPr>
        <w:t xml:space="preserve">                 А.В. </w:t>
      </w:r>
      <w:proofErr w:type="spellStart"/>
      <w:r w:rsidR="00536673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охраняемым законом ценностям на 2022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r w:rsidRPr="00D80DCE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общественного обсуждения 01.10.2021 – 01.11.2021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673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536673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36673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общественного обсуждения проекта Программы профилактики рисков причинения вреда (ущерба) охраняемым законом ценностям на 2022 год в сфере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общественного обсуждения 01.10.2021 – 01.11.2021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536673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Константиновского</w:t>
      </w:r>
      <w:r w:rsidR="0066229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</w:t>
      </w:r>
      <w:r w:rsidR="00536673">
        <w:rPr>
          <w:rFonts w:ascii="Times New Roman" w:hAnsi="Times New Roman" w:cs="Times New Roman"/>
          <w:sz w:val="28"/>
          <w:szCs w:val="28"/>
        </w:rPr>
        <w:t xml:space="preserve">                 А.В. </w:t>
      </w:r>
      <w:proofErr w:type="spellStart"/>
      <w:r w:rsidR="00536673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охраняемым законом ценностям на 2022 год в сфере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общественного обсуждения 01.10.2021 – 01.11.2021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673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536673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36673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662292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92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охраняемым законом ценностям на 2022 год в сфере муниципального контроля в области охраны и использования особо охраняемых природных территорий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общественного обсуждения 01.10.2021 – 01.11.2021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673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</w:t>
      </w:r>
      <w:r w:rsidR="00536673">
        <w:rPr>
          <w:rFonts w:ascii="Times New Roman" w:hAnsi="Times New Roman" w:cs="Times New Roman"/>
          <w:sz w:val="28"/>
          <w:szCs w:val="28"/>
        </w:rPr>
        <w:t xml:space="preserve">                 А.В. </w:t>
      </w:r>
      <w:proofErr w:type="spellStart"/>
      <w:r w:rsidR="00536673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292" w:rsidRPr="00D8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2"/>
    <w:rsid w:val="004A4622"/>
    <w:rsid w:val="004B78CE"/>
    <w:rsid w:val="00536673"/>
    <w:rsid w:val="00662292"/>
    <w:rsid w:val="007C4149"/>
    <w:rsid w:val="00D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777</cp:lastModifiedBy>
  <cp:revision>4</cp:revision>
  <dcterms:created xsi:type="dcterms:W3CDTF">2021-11-24T05:51:00Z</dcterms:created>
  <dcterms:modified xsi:type="dcterms:W3CDTF">2023-04-05T02:40:00Z</dcterms:modified>
</cp:coreProperties>
</file>