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AB" w:rsidRDefault="000667AB" w:rsidP="000667AB">
      <w:pPr>
        <w:spacing w:after="0" w:line="240" w:lineRule="auto"/>
        <w:jc w:val="center"/>
        <w:rPr>
          <w:rFonts w:ascii="Times New Roman" w:eastAsia="Times New Roman" w:hAnsi="Times New Roman" w:cs="Times New Roman"/>
          <w:b/>
          <w:caps/>
          <w:color w:val="000000"/>
          <w:sz w:val="24"/>
          <w:szCs w:val="24"/>
          <w:lang w:eastAsia="ru-RU"/>
        </w:rPr>
      </w:pPr>
      <w:r>
        <w:rPr>
          <w:rFonts w:ascii="Times New Roman" w:eastAsia="Times New Roman" w:hAnsi="Times New Roman" w:cs="Times New Roman"/>
          <w:b/>
          <w:caps/>
          <w:color w:val="000000"/>
          <w:sz w:val="24"/>
          <w:szCs w:val="24"/>
          <w:lang w:eastAsia="ru-RU"/>
        </w:rPr>
        <w:t>Совет депутатов</w:t>
      </w:r>
    </w:p>
    <w:p w:rsidR="000667AB" w:rsidRDefault="000667AB" w:rsidP="000667AB">
      <w:pPr>
        <w:spacing w:after="0" w:line="240" w:lineRule="auto"/>
        <w:jc w:val="center"/>
        <w:rPr>
          <w:rFonts w:ascii="Times New Roman" w:eastAsia="Times New Roman" w:hAnsi="Times New Roman" w:cs="Times New Roman"/>
          <w:b/>
          <w:caps/>
          <w:color w:val="000000"/>
          <w:sz w:val="24"/>
          <w:szCs w:val="24"/>
          <w:lang w:eastAsia="ru-RU"/>
        </w:rPr>
      </w:pPr>
      <w:r>
        <w:rPr>
          <w:rFonts w:ascii="Times New Roman" w:eastAsia="Times New Roman" w:hAnsi="Times New Roman" w:cs="Times New Roman"/>
          <w:b/>
          <w:caps/>
          <w:color w:val="000000"/>
          <w:sz w:val="24"/>
          <w:szCs w:val="24"/>
          <w:lang w:eastAsia="ru-RU"/>
        </w:rPr>
        <w:t>КОНСТАНТИНОВСКОГО сельсовета</w:t>
      </w:r>
    </w:p>
    <w:p w:rsidR="000667AB" w:rsidRDefault="000667AB" w:rsidP="000667AB">
      <w:pPr>
        <w:spacing w:after="0" w:line="240" w:lineRule="auto"/>
        <w:jc w:val="center"/>
        <w:rPr>
          <w:rFonts w:ascii="Times New Roman" w:eastAsia="Times New Roman" w:hAnsi="Times New Roman" w:cs="Times New Roman"/>
          <w:b/>
          <w:caps/>
          <w:color w:val="000000"/>
          <w:sz w:val="24"/>
          <w:szCs w:val="24"/>
          <w:lang w:eastAsia="ru-RU"/>
        </w:rPr>
      </w:pPr>
      <w:r>
        <w:rPr>
          <w:rFonts w:ascii="Times New Roman" w:eastAsia="Times New Roman" w:hAnsi="Times New Roman" w:cs="Times New Roman"/>
          <w:b/>
          <w:caps/>
          <w:color w:val="000000"/>
          <w:sz w:val="24"/>
          <w:szCs w:val="24"/>
          <w:lang w:eastAsia="ru-RU"/>
        </w:rPr>
        <w:t>Татарского района</w:t>
      </w:r>
    </w:p>
    <w:p w:rsidR="000667AB" w:rsidRDefault="000667AB" w:rsidP="000667AB">
      <w:pPr>
        <w:spacing w:after="0" w:line="240" w:lineRule="auto"/>
        <w:jc w:val="center"/>
        <w:rPr>
          <w:rFonts w:ascii="Times New Roman" w:eastAsia="Times New Roman" w:hAnsi="Times New Roman" w:cs="Times New Roman"/>
          <w:b/>
          <w:caps/>
          <w:color w:val="000000"/>
          <w:sz w:val="24"/>
          <w:szCs w:val="24"/>
          <w:lang w:eastAsia="ru-RU"/>
        </w:rPr>
      </w:pPr>
      <w:r>
        <w:rPr>
          <w:rFonts w:ascii="Times New Roman" w:eastAsia="Times New Roman" w:hAnsi="Times New Roman" w:cs="Times New Roman"/>
          <w:b/>
          <w:caps/>
          <w:color w:val="000000"/>
          <w:sz w:val="24"/>
          <w:szCs w:val="24"/>
          <w:lang w:eastAsia="ru-RU"/>
        </w:rPr>
        <w:t>Новосибирской области</w:t>
      </w:r>
    </w:p>
    <w:p w:rsidR="000667AB" w:rsidRDefault="000667AB" w:rsidP="000667AB">
      <w:pPr>
        <w:spacing w:after="0" w:line="240" w:lineRule="auto"/>
        <w:ind w:firstLine="406"/>
        <w:jc w:val="center"/>
        <w:rPr>
          <w:rFonts w:ascii="Times New Roman" w:eastAsia="Times New Roman" w:hAnsi="Times New Roman" w:cs="Times New Roman"/>
          <w:b/>
          <w:color w:val="000000"/>
          <w:sz w:val="24"/>
          <w:szCs w:val="24"/>
          <w:lang w:eastAsia="ru-RU"/>
        </w:rPr>
      </w:pPr>
    </w:p>
    <w:p w:rsidR="000667AB" w:rsidRDefault="000667AB" w:rsidP="000667AB">
      <w:pPr>
        <w:spacing w:after="0" w:line="240" w:lineRule="auto"/>
        <w:ind w:firstLine="40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0667AB" w:rsidRDefault="000667AB" w:rsidP="000667AB">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4"/>
          <w:szCs w:val="24"/>
          <w:lang w:eastAsia="ru-RU"/>
        </w:rPr>
        <w:t xml:space="preserve">(второй внеочередной  сессии </w:t>
      </w:r>
      <w:r>
        <w:rPr>
          <w:rFonts w:ascii="Times New Roman" w:eastAsia="Times New Roman" w:hAnsi="Times New Roman" w:cs="Times New Roman"/>
          <w:b/>
          <w:color w:val="000000"/>
          <w:sz w:val="24"/>
          <w:szCs w:val="24"/>
          <w:lang w:eastAsia="ru-RU"/>
        </w:rPr>
        <w:t>шестого созыва)</w:t>
      </w:r>
    </w:p>
    <w:p w:rsidR="000667AB" w:rsidRDefault="000667AB" w:rsidP="000667AB">
      <w:pPr>
        <w:spacing w:after="0" w:line="240" w:lineRule="auto"/>
        <w:ind w:firstLine="406"/>
        <w:jc w:val="center"/>
        <w:rPr>
          <w:rFonts w:ascii="Times New Roman" w:eastAsia="Times New Roman" w:hAnsi="Times New Roman" w:cs="Times New Roman"/>
          <w:b/>
          <w:color w:val="FF0000"/>
          <w:sz w:val="24"/>
          <w:szCs w:val="24"/>
          <w:lang w:eastAsia="ru-RU"/>
        </w:rPr>
      </w:pPr>
    </w:p>
    <w:p w:rsidR="000667AB" w:rsidRDefault="000667AB" w:rsidP="000667AB">
      <w:pPr>
        <w:spacing w:after="0" w:line="240" w:lineRule="auto"/>
        <w:ind w:firstLine="406"/>
        <w:jc w:val="center"/>
        <w:rPr>
          <w:rFonts w:ascii="Times New Roman" w:eastAsia="Times New Roman" w:hAnsi="Times New Roman" w:cs="Times New Roman"/>
          <w:b/>
          <w:color w:val="FF0000"/>
          <w:sz w:val="24"/>
          <w:szCs w:val="24"/>
          <w:lang w:eastAsia="ru-RU"/>
        </w:rPr>
      </w:pPr>
    </w:p>
    <w:p w:rsidR="000667AB" w:rsidRDefault="000667AB" w:rsidP="000667A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от 17.03.2023г                               </w:t>
      </w:r>
      <w:proofErr w:type="gramStart"/>
      <w:r>
        <w:rPr>
          <w:rFonts w:ascii="Times New Roman" w:eastAsia="Times New Roman" w:hAnsi="Times New Roman" w:cs="Times New Roman"/>
          <w:b/>
          <w:sz w:val="24"/>
          <w:szCs w:val="24"/>
          <w:lang w:eastAsia="ru-RU"/>
        </w:rPr>
        <w:t>с</w:t>
      </w:r>
      <w:proofErr w:type="gramEnd"/>
      <w:r>
        <w:rPr>
          <w:rFonts w:ascii="Times New Roman" w:eastAsia="Times New Roman" w:hAnsi="Times New Roman" w:cs="Times New Roman"/>
          <w:b/>
          <w:sz w:val="24"/>
          <w:szCs w:val="24"/>
          <w:lang w:eastAsia="ru-RU"/>
        </w:rPr>
        <w:t>. Константиновка                                            № 1</w:t>
      </w:r>
    </w:p>
    <w:p w:rsidR="000667AB" w:rsidRDefault="000667AB" w:rsidP="000667AB">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w:t>
      </w:r>
    </w:p>
    <w:p w:rsidR="000667AB" w:rsidRDefault="000667AB" w:rsidP="000667AB">
      <w:pPr>
        <w:pStyle w:val="a3"/>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 внесение изменений в правила благоустройство Константиновского</w:t>
      </w:r>
      <w:r>
        <w:rPr>
          <w:rFonts w:ascii="Times New Roman" w:hAnsi="Times New Roman" w:cs="Times New Roman"/>
          <w:b/>
          <w:sz w:val="24"/>
          <w:szCs w:val="24"/>
        </w:rPr>
        <w:t xml:space="preserve"> сельсовета Татарского района Новосибирской области от 25.02.2020г. № 3 </w:t>
      </w:r>
      <w:r>
        <w:rPr>
          <w:rFonts w:ascii="Times New Roman" w:hAnsi="Times New Roman" w:cs="Times New Roman"/>
          <w:b/>
          <w:sz w:val="24"/>
          <w:szCs w:val="24"/>
          <w:lang w:eastAsia="ru-RU"/>
        </w:rPr>
        <w:t>«Об утверждении норм и правил благоустройства территории Константиновского сельсовета Татарского района Новосибирской области»</w:t>
      </w:r>
    </w:p>
    <w:p w:rsidR="000667AB" w:rsidRDefault="000667AB" w:rsidP="000667AB">
      <w:pPr>
        <w:pStyle w:val="a3"/>
        <w:jc w:val="center"/>
        <w:rPr>
          <w:rFonts w:ascii="Times New Roman" w:hAnsi="Times New Roman" w:cs="Times New Roman"/>
          <w:b/>
          <w:sz w:val="24"/>
          <w:szCs w:val="24"/>
          <w:lang w:eastAsia="ru-RU"/>
        </w:rPr>
      </w:pPr>
    </w:p>
    <w:p w:rsidR="00835DBA" w:rsidRDefault="005E4EE5" w:rsidP="005E4EE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0667AB">
        <w:rPr>
          <w:rFonts w:ascii="Times New Roman" w:hAnsi="Times New Roman" w:cs="Times New Roman"/>
          <w:sz w:val="24"/>
          <w:szCs w:val="24"/>
          <w:lang w:eastAsia="ru-RU"/>
        </w:rPr>
        <w:t>В соответствии с приказом министерства строительства и жилищно-коммунального хозяйства Российской Федерации от 13.04.2017 года № 711/</w:t>
      </w:r>
      <w:proofErr w:type="spellStart"/>
      <w:r w:rsidR="000667AB">
        <w:rPr>
          <w:rFonts w:ascii="Times New Roman" w:hAnsi="Times New Roman" w:cs="Times New Roman"/>
          <w:sz w:val="24"/>
          <w:szCs w:val="24"/>
          <w:lang w:eastAsia="ru-RU"/>
        </w:rPr>
        <w:t>рп</w:t>
      </w:r>
      <w:proofErr w:type="spellEnd"/>
      <w:r w:rsidR="000667AB">
        <w:rPr>
          <w:rFonts w:ascii="Times New Roman" w:hAnsi="Times New Roman" w:cs="Times New Roman"/>
          <w:sz w:val="24"/>
          <w:szCs w:val="24"/>
          <w:lang w:eastAsia="ru-RU"/>
        </w:rPr>
        <w:t xml:space="preserve"> «Об утверждении методических рекомендаций по разработке норм и правил</w:t>
      </w:r>
      <w:r w:rsidR="0094211E">
        <w:rPr>
          <w:rFonts w:ascii="Times New Roman" w:hAnsi="Times New Roman" w:cs="Times New Roman"/>
          <w:sz w:val="24"/>
          <w:szCs w:val="24"/>
          <w:lang w:eastAsia="ru-RU"/>
        </w:rPr>
        <w:t xml:space="preserve"> по благоустройству территории поселений, городских округов, внутригородских районов», Федеральным законом от 07.10.2022 № 396-ФЗ «О внесении изменений в статьи 3 и 13 ФЗ «Об ответственном обращении  с животными и о внесении изменений в отдельные законодательные акты</w:t>
      </w:r>
      <w:proofErr w:type="gramEnd"/>
      <w:r w:rsidR="0094211E">
        <w:rPr>
          <w:rFonts w:ascii="Times New Roman" w:hAnsi="Times New Roman" w:cs="Times New Roman"/>
          <w:sz w:val="24"/>
          <w:szCs w:val="24"/>
          <w:lang w:eastAsia="ru-RU"/>
        </w:rPr>
        <w:t xml:space="preserve"> РФ», Федеральным законом от 06.10.2003 № 131-ФЗ «Об общих принципах  организации местного самоуправления в Российской федерации», Уставом Константиновского сельсовета Татарского района Новосибирской области</w:t>
      </w:r>
      <w:r w:rsidR="00BF7F4D">
        <w:rPr>
          <w:rFonts w:ascii="Times New Roman" w:hAnsi="Times New Roman" w:cs="Times New Roman"/>
          <w:sz w:val="24"/>
          <w:szCs w:val="24"/>
          <w:lang w:eastAsia="ru-RU"/>
        </w:rPr>
        <w:t xml:space="preserve">, </w:t>
      </w:r>
      <w:r w:rsidR="00835DBA">
        <w:rPr>
          <w:rFonts w:ascii="Times New Roman" w:hAnsi="Times New Roman" w:cs="Times New Roman"/>
          <w:sz w:val="24"/>
          <w:szCs w:val="24"/>
          <w:lang w:eastAsia="ru-RU"/>
        </w:rPr>
        <w:t>Совет депутатов Константиновского сельсовета Татарского района Новосибирской области</w:t>
      </w:r>
    </w:p>
    <w:p w:rsidR="005E4EE5" w:rsidRDefault="00835DBA" w:rsidP="005E4EE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РЕШИЛ:</w:t>
      </w:r>
    </w:p>
    <w:p w:rsidR="005E4EE5" w:rsidRDefault="005E4EE5" w:rsidP="005E4EE5">
      <w:pPr>
        <w:pStyle w:val="a3"/>
        <w:numPr>
          <w:ilvl w:val="0"/>
          <w:numId w:val="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Ст. 15 п. 15.9 дополнить следующими словами: «за исключением собаки-проводника, сопровождающей инвалида по зрению».</w:t>
      </w:r>
    </w:p>
    <w:p w:rsidR="005E4EE5" w:rsidRDefault="005E4EE5" w:rsidP="005E4EE5">
      <w:pPr>
        <w:pStyle w:val="a3"/>
        <w:numPr>
          <w:ilvl w:val="0"/>
          <w:numId w:val="1"/>
        </w:num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Настоящее решение подлежит официальному опубликованию (обнародованию) в газете «Константиновский вестник» и размещению на официальном сайте администрации Константиновского сельсовета в информационно-телекоммуникационной сети Интернет.</w:t>
      </w:r>
    </w:p>
    <w:p w:rsidR="005E4EE5" w:rsidRDefault="005E4EE5" w:rsidP="005E4EE5">
      <w:pPr>
        <w:pStyle w:val="a3"/>
        <w:ind w:left="720"/>
        <w:rPr>
          <w:rFonts w:ascii="Times New Roman" w:hAnsi="Times New Roman" w:cs="Times New Roman"/>
          <w:sz w:val="24"/>
          <w:szCs w:val="24"/>
          <w:lang w:eastAsia="ru-RU"/>
        </w:rPr>
      </w:pPr>
    </w:p>
    <w:p w:rsidR="005E4EE5" w:rsidRDefault="005E4EE5" w:rsidP="005E4EE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 Совета депутатов</w:t>
      </w:r>
    </w:p>
    <w:p w:rsidR="005E4EE5" w:rsidRDefault="005E4EE5" w:rsidP="005E4EE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Константиновского сельсовета</w:t>
      </w:r>
    </w:p>
    <w:p w:rsidR="005E4EE5" w:rsidRDefault="005E4EE5" w:rsidP="005E4EE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Татарского района Новосибирской области                                  В.И. Карцев</w:t>
      </w:r>
    </w:p>
    <w:p w:rsidR="005E4EE5" w:rsidRDefault="005E4EE5" w:rsidP="005E4EE5">
      <w:pPr>
        <w:pStyle w:val="a3"/>
        <w:rPr>
          <w:rFonts w:ascii="Times New Roman" w:hAnsi="Times New Roman" w:cs="Times New Roman"/>
          <w:sz w:val="24"/>
          <w:szCs w:val="24"/>
          <w:lang w:eastAsia="ru-RU"/>
        </w:rPr>
      </w:pPr>
    </w:p>
    <w:p w:rsidR="005E4EE5" w:rsidRDefault="005E4EE5" w:rsidP="005E4EE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Глава Константиновского сельсовета</w:t>
      </w:r>
    </w:p>
    <w:p w:rsidR="000667AB" w:rsidRPr="000667AB" w:rsidRDefault="005E4EE5" w:rsidP="005E4EE5">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Татарского района Новосибирской области                                  А.В. </w:t>
      </w:r>
      <w:proofErr w:type="spellStart"/>
      <w:r>
        <w:rPr>
          <w:rFonts w:ascii="Times New Roman" w:hAnsi="Times New Roman" w:cs="Times New Roman"/>
          <w:sz w:val="24"/>
          <w:szCs w:val="24"/>
          <w:lang w:eastAsia="ru-RU"/>
        </w:rPr>
        <w:t>Байбара</w:t>
      </w:r>
      <w:proofErr w:type="spellEnd"/>
      <w:r w:rsidR="000667AB">
        <w:rPr>
          <w:rFonts w:ascii="Times New Roman" w:hAnsi="Times New Roman" w:cs="Times New Roman"/>
          <w:sz w:val="24"/>
          <w:szCs w:val="24"/>
          <w:lang w:eastAsia="ru-RU"/>
        </w:rPr>
        <w:t xml:space="preserve"> </w:t>
      </w:r>
    </w:p>
    <w:p w:rsidR="00FA4B14" w:rsidRDefault="00FA4B14"/>
    <w:p w:rsidR="0003690C" w:rsidRDefault="0003690C"/>
    <w:p w:rsidR="0003690C" w:rsidRDefault="0003690C"/>
    <w:p w:rsidR="0003690C" w:rsidRDefault="0003690C"/>
    <w:p w:rsidR="0003690C" w:rsidRDefault="0003690C"/>
    <w:p w:rsidR="0003690C" w:rsidRDefault="0003690C"/>
    <w:p w:rsidR="0003690C" w:rsidRDefault="0003690C"/>
    <w:p w:rsidR="0003690C" w:rsidRDefault="0003690C" w:rsidP="0003690C">
      <w:pPr>
        <w:pStyle w:val="a3"/>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w:t>
      </w:r>
    </w:p>
    <w:p w:rsidR="0003690C" w:rsidRDefault="0003690C" w:rsidP="0003690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УТВЕРЖДЕНО:</w:t>
      </w:r>
    </w:p>
    <w:p w:rsidR="0003690C" w:rsidRDefault="0003690C" w:rsidP="0003690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Решением 46 сессии Совета депутатов</w:t>
      </w:r>
    </w:p>
    <w:p w:rsidR="0003690C" w:rsidRDefault="0003690C" w:rsidP="0003690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Константиновского сельсовета</w:t>
      </w:r>
    </w:p>
    <w:p w:rsidR="0003690C" w:rsidRDefault="0003690C" w:rsidP="0003690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Татарского района</w:t>
      </w:r>
    </w:p>
    <w:p w:rsidR="0003690C" w:rsidRDefault="0003690C" w:rsidP="0003690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Новосибирской области</w:t>
      </w:r>
    </w:p>
    <w:p w:rsidR="0003690C" w:rsidRDefault="0003690C" w:rsidP="0003690C">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пятого созыва от 25.02.2020 г. № 3</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изменениями </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7 сессии шестого созыва</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Совета депутатов</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Константиновского</w:t>
      </w:r>
      <w:r>
        <w:rPr>
          <w:rFonts w:ascii="Times New Roman" w:eastAsia="Times New Roman" w:hAnsi="Times New Roman" w:cs="Times New Roman"/>
          <w:sz w:val="24"/>
          <w:szCs w:val="24"/>
          <w:lang w:eastAsia="ru-RU"/>
        </w:rPr>
        <w:t xml:space="preserve"> сельсовета</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Татарского района</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16.06.2022 г. № 14 </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изменениями </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10 сессии шестого созыва</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Совета депутатов</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Константиновского сельсовета</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Татарского района</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16.09.2022 г. № 18</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изменениями </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2 внеочередной сессией</w:t>
      </w:r>
      <w:r>
        <w:rPr>
          <w:rFonts w:ascii="Times New Roman" w:eastAsia="Times New Roman" w:hAnsi="Times New Roman" w:cs="Times New Roman"/>
          <w:sz w:val="24"/>
          <w:szCs w:val="24"/>
          <w:lang w:eastAsia="ru-RU"/>
        </w:rPr>
        <w:t xml:space="preserve"> шестого созыва</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17.03.2023 г № 1</w:t>
      </w:r>
      <w:bookmarkStart w:id="0" w:name="_GoBack"/>
      <w:bookmarkEnd w:id="0"/>
      <w:r>
        <w:rPr>
          <w:rFonts w:ascii="Times New Roman" w:eastAsia="Times New Roman" w:hAnsi="Times New Roman" w:cs="Times New Roman"/>
          <w:sz w:val="24"/>
          <w:szCs w:val="24"/>
          <w:lang w:eastAsia="ru-RU"/>
        </w:rPr>
        <w:t xml:space="preserve"> </w:t>
      </w: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p>
    <w:p w:rsidR="0003690C" w:rsidRDefault="0003690C" w:rsidP="0003690C">
      <w:pPr>
        <w:spacing w:after="0" w:line="240" w:lineRule="auto"/>
        <w:ind w:firstLine="406"/>
        <w:jc w:val="right"/>
        <w:rPr>
          <w:rFonts w:ascii="Times New Roman" w:eastAsia="Times New Roman" w:hAnsi="Times New Roman" w:cs="Times New Roman"/>
          <w:sz w:val="24"/>
          <w:szCs w:val="24"/>
          <w:lang w:eastAsia="ru-RU"/>
        </w:rPr>
      </w:pPr>
    </w:p>
    <w:p w:rsidR="0003690C" w:rsidRDefault="0003690C" w:rsidP="0003690C">
      <w:pPr>
        <w:spacing w:after="0" w:line="240" w:lineRule="auto"/>
        <w:jc w:val="right"/>
        <w:rPr>
          <w:rFonts w:ascii="Times New Roman" w:eastAsia="Times New Roman" w:hAnsi="Times New Roman" w:cs="Times New Roman"/>
          <w:color w:val="000000"/>
          <w:sz w:val="24"/>
          <w:szCs w:val="24"/>
          <w:lang w:eastAsia="ru-RU"/>
        </w:rPr>
      </w:pPr>
    </w:p>
    <w:p w:rsidR="0003690C" w:rsidRDefault="0003690C" w:rsidP="0003690C">
      <w:pPr>
        <w:spacing w:after="0" w:line="240" w:lineRule="auto"/>
        <w:ind w:firstLine="406"/>
        <w:jc w:val="right"/>
        <w:rPr>
          <w:rFonts w:ascii="Times New Roman" w:eastAsia="Times New Roman" w:hAnsi="Times New Roman" w:cs="Times New Roman"/>
          <w:color w:val="FF0000"/>
          <w:sz w:val="24"/>
          <w:szCs w:val="24"/>
          <w:lang w:eastAsia="ru-RU"/>
        </w:rPr>
      </w:pP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Нормы и правила благоустройства территории Константиновского сельсовета Татарского района Новосибирской области</w:t>
      </w:r>
    </w:p>
    <w:p w:rsidR="0003690C" w:rsidRDefault="0003690C" w:rsidP="0003690C">
      <w:pPr>
        <w:spacing w:after="0" w:line="240" w:lineRule="auto"/>
        <w:ind w:firstLine="40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w:t>
      </w:r>
    </w:p>
    <w:p w:rsidR="0003690C" w:rsidRDefault="0003690C" w:rsidP="0003690C">
      <w:pPr>
        <w:pStyle w:val="a6"/>
        <w:numPr>
          <w:ilvl w:val="0"/>
          <w:numId w:val="2"/>
        </w:num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Общие положения</w:t>
      </w:r>
    </w:p>
    <w:p w:rsidR="0003690C" w:rsidRDefault="0003690C" w:rsidP="0003690C">
      <w:pPr>
        <w:pStyle w:val="a6"/>
        <w:spacing w:after="0" w:line="240" w:lineRule="auto"/>
        <w:ind w:left="766"/>
        <w:rPr>
          <w:rFonts w:ascii="Times New Roman" w:eastAsia="Times New Roman" w:hAnsi="Times New Roman" w:cs="Times New Roman"/>
          <w:b/>
          <w:color w:val="000000"/>
          <w:sz w:val="24"/>
          <w:szCs w:val="24"/>
          <w:lang w:eastAsia="ru-RU"/>
        </w:rPr>
      </w:pP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1. Основные положения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1.1. </w:t>
      </w:r>
      <w:proofErr w:type="gramStart"/>
      <w:r>
        <w:rPr>
          <w:rFonts w:ascii="Times New Roman" w:eastAsia="Times New Roman" w:hAnsi="Times New Roman" w:cs="Times New Roman"/>
          <w:color w:val="000000"/>
          <w:sz w:val="24"/>
          <w:szCs w:val="24"/>
          <w:lang w:eastAsia="ru-RU"/>
        </w:rPr>
        <w:t>Настоящие Нормы и правила благоустройства территории Константиновского сельсовета Татарского района Новосибирской области (далее - Правила) определяют порядок осуществления работ по уборке и содержанию территории Константиновского сельсовета Татарского района Новосибирской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proofErr w:type="gramStart"/>
      <w:r>
        <w:rPr>
          <w:rFonts w:ascii="Times New Roman" w:eastAsia="Times New Roman" w:hAnsi="Times New Roman" w:cs="Times New Roman"/>
          <w:color w:val="000000"/>
          <w:sz w:val="24"/>
          <w:szCs w:val="24"/>
          <w:lang w:eastAsia="ru-RU"/>
        </w:rPr>
        <w:t>Правовой основой настоящих Правил являются Конституция Российской Федерации, Федеральный закон </w:t>
      </w:r>
      <w:hyperlink r:id="rId6" w:tgtFrame="_blank" w:history="1">
        <w:r>
          <w:rPr>
            <w:rStyle w:val="a4"/>
            <w:rFonts w:ascii="Times New Roman" w:eastAsia="Times New Roman" w:hAnsi="Times New Roman" w:cs="Times New Roman"/>
            <w:sz w:val="24"/>
            <w:szCs w:val="24"/>
            <w:lang w:eastAsia="ru-RU"/>
          </w:rPr>
          <w:t>от 06.10.2003 г. № 131-ФЗ</w:t>
        </w:r>
      </w:hyperlink>
      <w:r>
        <w:rPr>
          <w:rFonts w:ascii="Times New Roman" w:eastAsia="Times New Roman" w:hAnsi="Times New Roman" w:cs="Times New Roman"/>
          <w:sz w:val="24"/>
          <w:szCs w:val="24"/>
          <w:lang w:eastAsia="ru-RU"/>
        </w:rPr>
        <w:t> "</w:t>
      </w:r>
      <w:hyperlink r:id="rId7" w:tgtFrame="_blank" w:history="1">
        <w:r>
          <w:rPr>
            <w:rStyle w:val="a4"/>
            <w:rFonts w:ascii="Times New Roman" w:eastAsia="Times New Roman" w:hAnsi="Times New Roman" w:cs="Times New Roman"/>
            <w:sz w:val="24"/>
            <w:szCs w:val="24"/>
            <w:lang w:eastAsia="ru-RU"/>
          </w:rPr>
          <w:t>Об общих принципах организации местного самоуправления</w:t>
        </w:r>
      </w:hyperlink>
      <w:r>
        <w:rPr>
          <w:rFonts w:ascii="Times New Roman" w:eastAsia="Times New Roman" w:hAnsi="Times New Roman" w:cs="Times New Roman"/>
          <w:color w:val="000000"/>
          <w:sz w:val="24"/>
          <w:szCs w:val="24"/>
          <w:lang w:eastAsia="ru-RU"/>
        </w:rPr>
        <w:t xml:space="preserve"> в Российской Федерации", Федеральный закон от 30.03.1999 г. № 52-ФЗ "О санитарно-эпидемиологическом благополучии населения", </w:t>
      </w:r>
      <w:r>
        <w:rPr>
          <w:rFonts w:ascii="Times New Roman" w:eastAsia="Times New Roman" w:hAnsi="Times New Roman" w:cs="Times New Roman"/>
          <w:color w:val="000000"/>
          <w:sz w:val="24"/>
          <w:szCs w:val="24"/>
          <w:lang w:eastAsia="ru-RU"/>
        </w:rPr>
        <w:lastRenderedPageBreak/>
        <w:t>Федеральный закон от 24.06.1998 г. № 89-ФЗ "Об отходах производства и потребления", Федеральный закон от 10.01.2002 г. № 7-ФЗ "Об охране окружающей среды", СП 48.13330.2011 "Организация строительства", СНиП П-89</w:t>
      </w:r>
      <w:proofErr w:type="gramEnd"/>
      <w:r>
        <w:rPr>
          <w:rFonts w:ascii="Times New Roman" w:eastAsia="Times New Roman" w:hAnsi="Times New Roman" w:cs="Times New Roman"/>
          <w:color w:val="000000"/>
          <w:sz w:val="24"/>
          <w:szCs w:val="24"/>
          <w:lang w:eastAsia="ru-RU"/>
        </w:rPr>
        <w:t>- 80 "Генеральные планы промышленных предприятий", СНиП 2.07.01-89 "Градостроительство. Планировка и застройка городских и сельских поселений", СНиП Ш-10-75 "Правила производства и приемки работ. Благоустройство территории",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13.04.2017 г. № 711/</w:t>
      </w:r>
      <w:proofErr w:type="spellStart"/>
      <w:proofErr w:type="gramStart"/>
      <w:r>
        <w:rPr>
          <w:rFonts w:ascii="Times New Roman" w:eastAsia="Times New Roman" w:hAnsi="Times New Roman" w:cs="Times New Roman"/>
          <w:color w:val="000000"/>
          <w:sz w:val="24"/>
          <w:szCs w:val="24"/>
          <w:lang w:eastAsia="ru-RU"/>
        </w:rPr>
        <w:t>пр</w:t>
      </w:r>
      <w:proofErr w:type="spellEnd"/>
      <w:proofErr w:type="gramEnd"/>
      <w:r>
        <w:rPr>
          <w:rFonts w:ascii="Times New Roman" w:eastAsia="Times New Roman" w:hAnsi="Times New Roman" w:cs="Times New Roman"/>
          <w:color w:val="000000"/>
          <w:sz w:val="24"/>
          <w:szCs w:val="24"/>
          <w:lang w:eastAsia="ru-RU"/>
        </w:rPr>
        <w:t xml:space="preserve"> (далее - Методические рекомендации), Устав Константиновского сельсовета Татарского района Новосибирской области.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 Субъектами, ответственными за благоустройство и санитарное содержание территорий в поселении, являются: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По территориям и объектам благоустройства, находящимся </w:t>
      </w:r>
      <w:proofErr w:type="gramStart"/>
      <w:r>
        <w:rPr>
          <w:rFonts w:ascii="Times New Roman" w:eastAsia="Times New Roman" w:hAnsi="Times New Roman" w:cs="Times New Roman"/>
          <w:color w:val="000000"/>
          <w:sz w:val="24"/>
          <w:szCs w:val="24"/>
          <w:lang w:eastAsia="ru-RU"/>
        </w:rPr>
        <w:t>в</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выполнения работ, осуществление </w:t>
      </w:r>
      <w:proofErr w:type="gramStart"/>
      <w:r>
        <w:rPr>
          <w:rFonts w:ascii="Times New Roman" w:eastAsia="Times New Roman" w:hAnsi="Times New Roman" w:cs="Times New Roman"/>
          <w:color w:val="000000"/>
          <w:sz w:val="24"/>
          <w:szCs w:val="24"/>
          <w:lang w:eastAsia="ru-RU"/>
        </w:rPr>
        <w:t>контроля за</w:t>
      </w:r>
      <w:proofErr w:type="gramEnd"/>
      <w:r>
        <w:rPr>
          <w:rFonts w:ascii="Times New Roman" w:eastAsia="Times New Roman" w:hAnsi="Times New Roman" w:cs="Times New Roman"/>
          <w:color w:val="000000"/>
          <w:sz w:val="24"/>
          <w:szCs w:val="24"/>
          <w:lang w:eastAsia="ru-RU"/>
        </w:rPr>
        <w:t xml:space="preserve"> сроками и качеством выполнения работ возлагаются на администрацию Константиновского сельсовета Татарского района Новосибирской области.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2. Основные термины и понятия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 Нормы и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w:t>
      </w:r>
      <w:r>
        <w:rPr>
          <w:rFonts w:ascii="Times New Roman" w:eastAsia="Times New Roman" w:hAnsi="Times New Roman" w:cs="Times New Roman"/>
          <w:color w:val="000000"/>
          <w:sz w:val="24"/>
          <w:szCs w:val="24"/>
          <w:lang w:eastAsia="ru-RU"/>
        </w:rPr>
        <w:lastRenderedPageBreak/>
        <w:t>этой территории. В целях настоящего документа понятие «городская среда» применяется как к городским, так и к сельским поселениям.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 </w:t>
      </w:r>
      <w:proofErr w:type="gramStart"/>
      <w:r>
        <w:rPr>
          <w:rFonts w:ascii="Times New Roman" w:eastAsia="Times New Roman" w:hAnsi="Times New Roman" w:cs="Times New Roman"/>
          <w:color w:val="000000"/>
          <w:sz w:val="24"/>
          <w:szCs w:val="24"/>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Pr>
          <w:rFonts w:ascii="Times New Roman" w:eastAsia="Times New Roman" w:hAnsi="Times New Roman" w:cs="Times New Roman"/>
          <w:color w:val="000000"/>
          <w:sz w:val="24"/>
          <w:szCs w:val="24"/>
          <w:lang w:eastAsia="ru-RU"/>
        </w:rPr>
        <w:t xml:space="preserve"> увеличения ширины земляного полотна на основном протяжении дороги.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 Качество городской среды - комплексная характеристика территор</w:t>
      </w:r>
      <w:proofErr w:type="gramStart"/>
      <w:r>
        <w:rPr>
          <w:rFonts w:ascii="Times New Roman" w:eastAsia="Times New Roman" w:hAnsi="Times New Roman" w:cs="Times New Roman"/>
          <w:color w:val="000000"/>
          <w:sz w:val="24"/>
          <w:szCs w:val="24"/>
          <w:lang w:eastAsia="ru-RU"/>
        </w:rPr>
        <w:t>ии и её</w:t>
      </w:r>
      <w:proofErr w:type="gramEnd"/>
      <w:r>
        <w:rPr>
          <w:rFonts w:ascii="Times New Roman" w:eastAsia="Times New Roman" w:hAnsi="Times New Roman" w:cs="Times New Roman"/>
          <w:color w:val="000000"/>
          <w:sz w:val="24"/>
          <w:szCs w:val="24"/>
          <w:lang w:eastAsia="ru-RU"/>
        </w:rPr>
        <w:t xml:space="preserve"> частей, определяющая уровень комфорта повседневной жизни для различных слоев населения.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 Критерии качества городской среды - количественные и поддающиеся измерению параметры качества городской среды.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2.10.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2.11. Объекты благоустройства территории - территории поселения, на которых осуществляется деятельность по благоустройству.</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2.12. Проезд - дорога, примыкающая к проезжим частям жилых и магистральных улиц, разворотным площадкам.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2.14. Развитие объекта благоустройства - осуществление работ, направленных на создание новых или повышение качественного состояния существующих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объектов благоустройства, их отдельных элементов.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2.17. Твердое покрытие - дорожное покрытие в составе дорожных одежд.</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2.18. Уборка территорий - вид деятельности, связанный со сбором, вывозом в специально отведенные места отходов производства и потребления, другого мусора, </w:t>
      </w:r>
      <w:r>
        <w:rPr>
          <w:rFonts w:ascii="Times New Roman" w:eastAsia="Times New Roman" w:hAnsi="Times New Roman" w:cs="Times New Roman"/>
          <w:color w:val="000000"/>
          <w:sz w:val="24"/>
          <w:szCs w:val="24"/>
          <w:lang w:eastAsia="ru-RU"/>
        </w:rPr>
        <w:lastRenderedPageBreak/>
        <w:t>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Муниципальный заказчик – администрация Константиновского сельсовета Татарского района Новосибирской области или уполномоченный ею орган на выполнение работ, оказание услуг по благоустройству, уборке и санитарной очистке поселения.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2.21.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2.22. </w:t>
      </w:r>
      <w:proofErr w:type="gramStart"/>
      <w:r>
        <w:rPr>
          <w:rFonts w:ascii="Times New Roman" w:eastAsia="Times New Roman" w:hAnsi="Times New Roman" w:cs="Times New Roman"/>
          <w:color w:val="000000"/>
          <w:sz w:val="24"/>
          <w:szCs w:val="24"/>
          <w:lang w:eastAsia="ru-RU"/>
        </w:rPr>
        <w:t>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w:t>
      </w:r>
      <w:hyperlink r:id="rId8" w:tgtFrame="_blank" w:history="1">
        <w:r>
          <w:rPr>
            <w:rStyle w:val="a4"/>
            <w:rFonts w:ascii="Times New Roman" w:eastAsia="Times New Roman" w:hAnsi="Times New Roman" w:cs="Times New Roman"/>
            <w:sz w:val="24"/>
            <w:szCs w:val="24"/>
            <w:lang w:eastAsia="ru-RU"/>
          </w:rPr>
          <w:t>Гражданским кодексом</w:t>
        </w:r>
      </w:hyperlink>
      <w:r>
        <w:rPr>
          <w:rFonts w:ascii="Times New Roman" w:eastAsia="Times New Roman" w:hAnsi="Times New Roman" w:cs="Times New Roman"/>
          <w:color w:val="000000"/>
          <w:sz w:val="24"/>
          <w:szCs w:val="24"/>
          <w:lang w:eastAsia="ru-RU"/>
        </w:rPr>
        <w:t> Российской Федерации.</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2.24. </w:t>
      </w:r>
      <w:proofErr w:type="gramStart"/>
      <w:r>
        <w:rPr>
          <w:rFonts w:ascii="Times New Roman" w:eastAsia="Times New Roman" w:hAnsi="Times New Roman" w:cs="Times New Roman"/>
          <w:color w:val="000000"/>
          <w:sz w:val="24"/>
          <w:szCs w:val="24"/>
          <w:lang w:eastAsia="ru-RU"/>
        </w:rPr>
        <w:t>Территория предприятий, организаций, учреждений и иных 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roofErr w:type="gramEnd"/>
    </w:p>
    <w:p w:rsidR="0003690C" w:rsidRDefault="0003690C" w:rsidP="0003690C">
      <w:pPr>
        <w:pStyle w:val="formattext"/>
        <w:shd w:val="clear" w:color="auto" w:fill="FFFFFF"/>
        <w:spacing w:before="0" w:beforeAutospacing="0" w:after="0" w:afterAutospacing="0"/>
        <w:ind w:firstLine="480"/>
        <w:textAlignment w:val="baseline"/>
        <w:rPr>
          <w:shd w:val="clear" w:color="auto" w:fill="FFFFFF"/>
        </w:rPr>
      </w:pPr>
      <w:r>
        <w:t>2.25.</w:t>
      </w:r>
      <w:r>
        <w:rPr>
          <w:shd w:val="clear" w:color="auto" w:fill="FFFFFF"/>
        </w:rPr>
        <w:t xml:space="preserve">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настоящей статьи.</w:t>
      </w:r>
    </w:p>
    <w:p w:rsidR="0003690C" w:rsidRDefault="0003690C" w:rsidP="0003690C">
      <w:pPr>
        <w:pStyle w:val="formattext"/>
        <w:shd w:val="clear" w:color="auto" w:fill="FFFFFF"/>
        <w:spacing w:before="0" w:beforeAutospacing="0" w:after="0" w:afterAutospacing="0"/>
        <w:ind w:firstLine="480"/>
        <w:textAlignment w:val="baseline"/>
        <w:rPr>
          <w:shd w:val="clear" w:color="auto" w:fill="FFFFFF"/>
        </w:rPr>
      </w:pPr>
      <w:r>
        <w:rPr>
          <w:shd w:val="clear" w:color="auto" w:fill="FFFFFF"/>
        </w:rPr>
        <w:t>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03690C" w:rsidRDefault="0003690C" w:rsidP="0003690C">
      <w:pPr>
        <w:pStyle w:val="formattext"/>
        <w:shd w:val="clear" w:color="auto" w:fill="FFFFFF"/>
        <w:spacing w:before="0" w:beforeAutospacing="0" w:after="0" w:afterAutospacing="0"/>
        <w:ind w:firstLine="480"/>
        <w:textAlignment w:val="baseline"/>
        <w:rPr>
          <w:shd w:val="clear" w:color="auto" w:fill="FFFFFF"/>
        </w:rPr>
      </w:pPr>
      <w:r>
        <w:rPr>
          <w:shd w:val="clear" w:color="auto" w:fill="FFFFFF"/>
        </w:rPr>
        <w:t>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03690C" w:rsidRDefault="0003690C" w:rsidP="0003690C">
      <w:pPr>
        <w:pStyle w:val="formattext"/>
        <w:shd w:val="clear" w:color="auto" w:fill="FFFFFF"/>
        <w:spacing w:before="0" w:beforeAutospacing="0" w:after="0" w:afterAutospacing="0"/>
        <w:ind w:firstLine="480"/>
        <w:textAlignment w:val="baseline"/>
      </w:pPr>
      <w:r>
        <w:rPr>
          <w:shd w:val="clear" w:color="auto" w:fill="FFFFFF"/>
        </w:rPr>
        <w:t>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2.26.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2.27.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w:t>
      </w:r>
      <w:r>
        <w:rPr>
          <w:rFonts w:ascii="Times New Roman" w:eastAsia="Times New Roman" w:hAnsi="Times New Roman" w:cs="Times New Roman"/>
          <w:color w:val="000000"/>
          <w:sz w:val="24"/>
          <w:szCs w:val="24"/>
          <w:lang w:eastAsia="ru-RU"/>
        </w:rPr>
        <w:lastRenderedPageBreak/>
        <w:t>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Нормативы образования данного вида отходов устанавливаются муниципальными нормативными правовыми актами.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2.28. Санитарная очистка территорий - сбор, вывоз твердых бытовых отходов.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2.29.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2.30.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2.32. Газон - элемент благоустройства, включающий в себя остриженную траву и другие растения.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2.33. Вывеска - расположенные вдоль поверхности стены конструкции, размер которых не превышает 2 </w:t>
      </w:r>
      <w:r>
        <w:rPr>
          <w:rFonts w:ascii="Times New Roman" w:eastAsia="Times New Roman" w:hAnsi="Times New Roman" w:cs="Times New Roman"/>
          <w:sz w:val="24"/>
          <w:szCs w:val="24"/>
          <w:lang w:eastAsia="ru-RU"/>
        </w:rPr>
        <w:t>кв. м</w:t>
      </w:r>
      <w:r>
        <w:rPr>
          <w:rFonts w:ascii="Times New Roman" w:eastAsia="Times New Roman" w:hAnsi="Times New Roman" w:cs="Times New Roman"/>
          <w:color w:val="000000"/>
          <w:sz w:val="24"/>
          <w:szCs w:val="24"/>
          <w:lang w:eastAsia="ru-RU"/>
        </w:rPr>
        <w:t>.,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2.34.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2.35. Тротуар - пешеходная зона, имеющая твердое покрытие вдоль улиц и проездов, шириной не менее 1 метра.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2.37. Фасад зданий - наружная сторона здания или сооружения.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2.38.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2.39.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2.40. Уничтожение зеленых насаждений - повреждение зеленых насаждений, повлекшее прекращение роста.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2.41. </w:t>
      </w:r>
      <w:proofErr w:type="gramStart"/>
      <w:r>
        <w:rPr>
          <w:rFonts w:ascii="Times New Roman" w:eastAsia="Times New Roman" w:hAnsi="Times New Roman" w:cs="Times New Roman"/>
          <w:color w:val="000000"/>
          <w:sz w:val="24"/>
          <w:szCs w:val="24"/>
          <w:lang w:eastAsia="ru-RU"/>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2.42.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2.43. </w:t>
      </w:r>
      <w:proofErr w:type="gramStart"/>
      <w:r>
        <w:rPr>
          <w:rFonts w:ascii="Times New Roman" w:eastAsia="Times New Roman" w:hAnsi="Times New Roman" w:cs="Times New Roman"/>
          <w:color w:val="000000"/>
          <w:sz w:val="24"/>
          <w:szCs w:val="24"/>
          <w:lang w:eastAsia="ru-RU"/>
        </w:rPr>
        <w:t>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Главой поселения.</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2.44. Пользователи - собственники, арендаторы, балансодержатели, землепользователи.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2.45. </w:t>
      </w:r>
      <w:proofErr w:type="gramStart"/>
      <w:r>
        <w:rPr>
          <w:rFonts w:ascii="Times New Roman" w:eastAsia="Times New Roman" w:hAnsi="Times New Roman" w:cs="Times New Roman"/>
          <w:color w:val="000000"/>
          <w:sz w:val="24"/>
          <w:szCs w:val="24"/>
          <w:lang w:eastAsia="ru-RU"/>
        </w:rPr>
        <w:t>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2.46. </w:t>
      </w:r>
      <w:proofErr w:type="gramStart"/>
      <w:r>
        <w:rPr>
          <w:rFonts w:ascii="Times New Roman" w:eastAsia="Times New Roman" w:hAnsi="Times New Roman" w:cs="Times New Roman"/>
          <w:color w:val="000000"/>
          <w:sz w:val="24"/>
          <w:szCs w:val="24"/>
          <w:lang w:eastAsia="ru-RU"/>
        </w:rPr>
        <w:t>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w:t>
      </w:r>
      <w:proofErr w:type="gramEnd"/>
      <w:r>
        <w:rPr>
          <w:rFonts w:ascii="Times New Roman" w:eastAsia="Times New Roman" w:hAnsi="Times New Roman" w:cs="Times New Roman"/>
          <w:color w:val="000000"/>
          <w:sz w:val="24"/>
          <w:szCs w:val="24"/>
          <w:lang w:eastAsia="ru-RU"/>
        </w:rPr>
        <w:t xml:space="preserve">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03690C" w:rsidRDefault="0003690C" w:rsidP="0003690C">
      <w:pPr>
        <w:pStyle w:val="formattext"/>
        <w:shd w:val="clear" w:color="auto" w:fill="FFFFFF"/>
        <w:spacing w:before="0" w:beforeAutospacing="0" w:after="0" w:afterAutospacing="0"/>
        <w:ind w:firstLine="480"/>
        <w:textAlignment w:val="baseline"/>
        <w:rPr>
          <w:b/>
        </w:rPr>
      </w:pPr>
      <w:r>
        <w:rPr>
          <w:b/>
        </w:rPr>
        <w:t>«Статья 2.1.Определение границ прилегающих территорий</w:t>
      </w:r>
    </w:p>
    <w:p w:rsidR="0003690C" w:rsidRDefault="0003690C" w:rsidP="0003690C">
      <w:pPr>
        <w:pStyle w:val="formattext"/>
        <w:shd w:val="clear" w:color="auto" w:fill="FFFFFF"/>
        <w:spacing w:before="0" w:beforeAutospacing="0" w:after="0" w:afterAutospacing="0"/>
        <w:ind w:firstLine="480"/>
        <w:textAlignment w:val="baseline"/>
      </w:pPr>
      <w:r>
        <w:t xml:space="preserve"> 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настоящей статьи.</w:t>
      </w:r>
    </w:p>
    <w:p w:rsidR="0003690C" w:rsidRDefault="0003690C" w:rsidP="0003690C">
      <w:pPr>
        <w:pStyle w:val="formattext"/>
        <w:shd w:val="clear" w:color="auto" w:fill="FFFFFF"/>
        <w:spacing w:before="0" w:beforeAutospacing="0" w:after="0" w:afterAutospacing="0"/>
        <w:ind w:firstLine="480"/>
        <w:textAlignment w:val="baseline"/>
      </w:pPr>
      <w:r>
        <w:t>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03690C" w:rsidRDefault="0003690C" w:rsidP="0003690C">
      <w:pPr>
        <w:pStyle w:val="formattext"/>
        <w:shd w:val="clear" w:color="auto" w:fill="FFFFFF"/>
        <w:spacing w:before="0" w:beforeAutospacing="0" w:after="0" w:afterAutospacing="0"/>
        <w:ind w:firstLine="480"/>
        <w:textAlignment w:val="baseline"/>
      </w:pPr>
      <w:r>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03690C" w:rsidRDefault="0003690C" w:rsidP="0003690C">
      <w:pPr>
        <w:pStyle w:val="formattext"/>
        <w:shd w:val="clear" w:color="auto" w:fill="FFFFFF"/>
        <w:spacing w:before="0" w:beforeAutospacing="0" w:after="0" w:afterAutospacing="0"/>
        <w:ind w:firstLine="480"/>
        <w:textAlignment w:val="baseline"/>
      </w:pPr>
      <w:r>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03690C" w:rsidRDefault="0003690C" w:rsidP="0003690C">
      <w:pPr>
        <w:pStyle w:val="formattext"/>
        <w:shd w:val="clear" w:color="auto" w:fill="FFFFFF"/>
        <w:spacing w:before="0" w:beforeAutospacing="0" w:after="0" w:afterAutospacing="0"/>
        <w:ind w:firstLine="480"/>
        <w:textAlignment w:val="baseline"/>
      </w:pPr>
      <w:r>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03690C" w:rsidRDefault="0003690C" w:rsidP="0003690C">
      <w:pPr>
        <w:pStyle w:val="formattext"/>
        <w:shd w:val="clear" w:color="auto" w:fill="FFFFFF"/>
        <w:spacing w:before="0" w:beforeAutospacing="0" w:after="0" w:afterAutospacing="0"/>
        <w:ind w:firstLine="480"/>
        <w:textAlignment w:val="baseline"/>
      </w:pPr>
      <w:r>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03690C" w:rsidRDefault="0003690C" w:rsidP="0003690C">
      <w:pPr>
        <w:pStyle w:val="formattext"/>
        <w:shd w:val="clear" w:color="auto" w:fill="FFFFFF"/>
        <w:spacing w:before="0" w:beforeAutospacing="0" w:after="0" w:afterAutospacing="0"/>
        <w:ind w:firstLine="480"/>
        <w:textAlignment w:val="baseline"/>
      </w:pPr>
      <w:proofErr w:type="gramStart"/>
      <w:r>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 1 настоящей статьи;</w:t>
      </w:r>
      <w:proofErr w:type="gramEnd"/>
    </w:p>
    <w:p w:rsidR="0003690C" w:rsidRDefault="0003690C" w:rsidP="0003690C">
      <w:pPr>
        <w:pStyle w:val="formattext"/>
        <w:shd w:val="clear" w:color="auto" w:fill="FFFFFF"/>
        <w:spacing w:before="0" w:beforeAutospacing="0" w:after="0" w:afterAutospacing="0"/>
        <w:ind w:firstLine="480"/>
        <w:textAlignment w:val="baseline"/>
      </w:pPr>
      <w:r>
        <w:lastRenderedPageBreak/>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настоящей статьи.</w:t>
      </w:r>
    </w:p>
    <w:p w:rsidR="0003690C" w:rsidRDefault="0003690C" w:rsidP="0003690C">
      <w:pPr>
        <w:pStyle w:val="formattext"/>
        <w:shd w:val="clear" w:color="auto" w:fill="FFFFFF"/>
        <w:spacing w:before="0" w:beforeAutospacing="0" w:after="0" w:afterAutospacing="0"/>
        <w:ind w:firstLine="480"/>
        <w:textAlignment w:val="baseline"/>
      </w:pPr>
      <w: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03690C" w:rsidRDefault="0003690C" w:rsidP="0003690C">
      <w:pPr>
        <w:pStyle w:val="formattext"/>
        <w:shd w:val="clear" w:color="auto" w:fill="FFFFFF"/>
        <w:spacing w:before="0" w:beforeAutospacing="0" w:after="0" w:afterAutospacing="0"/>
        <w:ind w:firstLine="480"/>
        <w:textAlignment w:val="baseline"/>
      </w:pPr>
      <w:r>
        <w:t>8. При определении границ прилегающей территории не допускается:</w:t>
      </w:r>
    </w:p>
    <w:p w:rsidR="0003690C" w:rsidRDefault="0003690C" w:rsidP="0003690C">
      <w:pPr>
        <w:pStyle w:val="formattext"/>
        <w:shd w:val="clear" w:color="auto" w:fill="FFFFFF"/>
        <w:spacing w:before="0" w:beforeAutospacing="0" w:after="0" w:afterAutospacing="0"/>
        <w:ind w:firstLine="480"/>
        <w:textAlignment w:val="baseline"/>
      </w:pPr>
      <w: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03690C" w:rsidRDefault="0003690C" w:rsidP="0003690C">
      <w:pPr>
        <w:pStyle w:val="formattext"/>
        <w:shd w:val="clear" w:color="auto" w:fill="FFFFFF"/>
        <w:spacing w:before="0" w:beforeAutospacing="0" w:after="0" w:afterAutospacing="0"/>
        <w:ind w:firstLine="480"/>
        <w:textAlignment w:val="baseline"/>
      </w:pPr>
      <w:r>
        <w:t>2) пересечение границ прилегающих территорий, за исключением случая установления общих смежных границ прилегающих территорий.</w:t>
      </w:r>
    </w:p>
    <w:p w:rsidR="0003690C" w:rsidRDefault="0003690C" w:rsidP="0003690C">
      <w:pPr>
        <w:pStyle w:val="formattext"/>
        <w:shd w:val="clear" w:color="auto" w:fill="FFFFFF"/>
        <w:spacing w:before="0" w:beforeAutospacing="0" w:after="0" w:afterAutospacing="0"/>
        <w:ind w:firstLine="480"/>
        <w:textAlignment w:val="baseline"/>
      </w:pPr>
      <w:r>
        <w:t xml:space="preserve">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t>более максимального</w:t>
      </w:r>
      <w:proofErr w:type="gramEnd"/>
      <w:r>
        <w:t xml:space="preserve"> расстояния, установленного в соответствии с частью 1 настоящей статьи.</w:t>
      </w:r>
    </w:p>
    <w:p w:rsidR="0003690C" w:rsidRDefault="0003690C" w:rsidP="0003690C">
      <w:pPr>
        <w:pStyle w:val="formattext"/>
        <w:shd w:val="clear" w:color="auto" w:fill="FFFFFF"/>
        <w:spacing w:before="0" w:beforeAutospacing="0" w:after="0" w:afterAutospacing="0"/>
        <w:ind w:firstLine="480"/>
        <w:textAlignment w:val="baseline"/>
      </w:pPr>
      <w: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03690C" w:rsidRDefault="0003690C" w:rsidP="0003690C">
      <w:pPr>
        <w:spacing w:after="0" w:line="240" w:lineRule="auto"/>
        <w:ind w:firstLine="406"/>
        <w:jc w:val="both"/>
        <w:rPr>
          <w:rFonts w:ascii="Times New Roman" w:eastAsia="Times New Roman" w:hAnsi="Times New Roman" w:cs="Times New Roman"/>
          <w:color w:val="FF0000"/>
          <w:sz w:val="24"/>
          <w:szCs w:val="24"/>
          <w:lang w:eastAsia="ru-RU"/>
        </w:rPr>
      </w:pPr>
    </w:p>
    <w:p w:rsidR="0003690C" w:rsidRDefault="0003690C" w:rsidP="0003690C">
      <w:pPr>
        <w:spacing w:after="0" w:line="240" w:lineRule="auto"/>
        <w:ind w:firstLine="40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Глава 2. САНИТАРНАЯ ОЧИСТКА И БЛАГОУСТРОЙСТВО ТЕРРИТОРИИ ПОСЕЛЕНИЯ</w:t>
      </w:r>
    </w:p>
    <w:p w:rsidR="0003690C" w:rsidRDefault="0003690C" w:rsidP="0003690C">
      <w:pPr>
        <w:spacing w:after="0" w:line="240" w:lineRule="auto"/>
        <w:ind w:firstLine="40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3. Санитарная очистка территории поселения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 </w:t>
      </w:r>
      <w:proofErr w:type="gramStart"/>
      <w:r>
        <w:rPr>
          <w:rFonts w:ascii="Times New Roman" w:eastAsia="Times New Roman" w:hAnsi="Times New Roman" w:cs="Times New Roman"/>
          <w:color w:val="000000"/>
          <w:sz w:val="24"/>
          <w:szCs w:val="24"/>
          <w:lang w:eastAsia="ru-RU"/>
        </w:rPr>
        <w:t>Юридические и физические лица независимо от их организационно -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w:t>
      </w:r>
      <w:proofErr w:type="gramEnd"/>
      <w:r>
        <w:rPr>
          <w:rFonts w:ascii="Times New Roman" w:eastAsia="Times New Roman" w:hAnsi="Times New Roman" w:cs="Times New Roman"/>
          <w:color w:val="000000"/>
          <w:sz w:val="24"/>
          <w:szCs w:val="24"/>
          <w:lang w:eastAsia="ru-RU"/>
        </w:rPr>
        <w:t>, освещения, водоотвода, и т.д.), самовольного строительства различного рода хозяйственных и временных построек.</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Отходы производства и потребления подлежат сбору, использованию, обезвреживанию, транспортировке, хранению и захоронению, условия и </w:t>
      </w:r>
      <w:proofErr w:type="gramStart"/>
      <w:r>
        <w:rPr>
          <w:rFonts w:ascii="Times New Roman" w:eastAsia="Times New Roman" w:hAnsi="Times New Roman" w:cs="Times New Roman"/>
          <w:color w:val="000000"/>
          <w:sz w:val="24"/>
          <w:szCs w:val="24"/>
          <w:lang w:eastAsia="ru-RU"/>
        </w:rPr>
        <w:t>способы</w:t>
      </w:r>
      <w:proofErr w:type="gramEnd"/>
      <w:r>
        <w:rPr>
          <w:rFonts w:ascii="Times New Roman" w:eastAsia="Times New Roman" w:hAnsi="Times New Roman" w:cs="Times New Roman"/>
          <w:color w:val="000000"/>
          <w:sz w:val="24"/>
          <w:szCs w:val="24"/>
          <w:lang w:eastAsia="ru-RU"/>
        </w:rPr>
        <w:t xml:space="preserve">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 органа местного самоуправления.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 Очередность осуществления мероприятий, объемы работ по всем видам очистки и уборки территории поселения, системы и методы сбора, размещение объектов системы </w:t>
      </w:r>
      <w:r>
        <w:rPr>
          <w:rFonts w:ascii="Times New Roman" w:eastAsia="Times New Roman" w:hAnsi="Times New Roman" w:cs="Times New Roman"/>
          <w:color w:val="000000"/>
          <w:sz w:val="24"/>
          <w:szCs w:val="24"/>
          <w:lang w:eastAsia="ru-RU"/>
        </w:rPr>
        <w:lastRenderedPageBreak/>
        <w:t>очистки определяются в соответствии с утвержденной в установленном порядке Генеральной схемой очистки территории поселения.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 В случае</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 Вывоз отходов, образовавшихся во время ремонта, осуществляется лицами, производившими этот ремонт, самостоятельно.</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 Организация работ по очистке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возлагается на сельское поселение.</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 соответствии с муниципальным контрактом и бюджетным финансированием возлагается на подрядчика.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3.11.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3.14. Не допускается складирование тары на прилегающих газонах, крышах торговых палаток, киосков и т.д.</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3.15. Организация работ и ответственность за содержание</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3.16. Организация работ и ответственность за содержание,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3.18. Организация работ и ответственность за содержание,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распоряжения Главы сельского поселения.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3.20. На территории поселения запрещается: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транспортировать грузы волоком, перегонять тракторы на гусеничном ходу по сельским улицам, покрытым асфальтом;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вывозить и сваливать грунт, мусор, отходы, снег, лед в места, не предназначенные для этих целей;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сидеть на спинках садовых, скамеек, пачкать, портить или уничтожать урны, фонари уличного освещения, другие малые архитектурные формы;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рисовать и наносить надписи на зданиях и сооружениях;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сбрасывать смет и бытовой мусор на крышки колодцев, водоприемные решетки ливневой канализации, лотки, кюветы;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организовывать уличную торговлю в местах, не отведенных для этих целей;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самовольно подключаться к сетям и коммуникациям;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повреждать и уничтожать газоны;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производить выпас лошадей, КРС, молодняка КРС, телят, МРС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Пребывание собак за пределами территории личного подсобного хозяйства или квартиры в многоквартирном доме, в которой содержится собака. Выгул собак предусмотрен только в сопровождении хозяина или членов его семьи, и только при наличии намордника и паводка у собаки.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4. Элементы благоустройства.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4.1.1. </w:t>
      </w:r>
      <w:proofErr w:type="gramStart"/>
      <w:r>
        <w:rPr>
          <w:rFonts w:ascii="Times New Roman" w:eastAsia="Times New Roman" w:hAnsi="Times New Roman" w:cs="Times New Roman"/>
          <w:color w:val="000000"/>
          <w:sz w:val="24"/>
          <w:szCs w:val="24"/>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сельского поселения.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4.1.2. При проектировании озеленения территории объектов рекомендуется: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произвести оценку существующей растительности, состояния древесных растений и травянистого покрова;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произвести выявление сухих поврежденных вредителями древесных растений, разработать мероприятия по их удалению с объектов;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4.1.3. На территории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4.1.4. Посадку деревьев в непосредственной близости от инженерных сетей водоснабжения, водоотведения и канализации, теплоснабжения, электролиний осуществлять на расстоянии не менее 2 метров от соответствующих инженерных сетей.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 Виды покрытий: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4.2.1. Покрытия поверхности обеспечивают на территории поселения условия безопасного и комфортного передвижения, а также формируют архитектурн</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художественный облик среды.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4.2.2. Для целей благоустройства территории поселения определены следующие виды покрытий: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lastRenderedPageBreak/>
        <w:t xml:space="preserve">- твердые (капитальные) - монолитные или сборные, выполняемые из асфальтобетона, </w:t>
      </w:r>
      <w:proofErr w:type="spellStart"/>
      <w:r>
        <w:rPr>
          <w:rFonts w:ascii="Times New Roman" w:eastAsia="Times New Roman" w:hAnsi="Times New Roman" w:cs="Times New Roman"/>
          <w:color w:val="000000"/>
          <w:sz w:val="24"/>
          <w:szCs w:val="24"/>
          <w:lang w:eastAsia="ru-RU"/>
        </w:rPr>
        <w:t>цементобетона</w:t>
      </w:r>
      <w:proofErr w:type="spellEnd"/>
      <w:r>
        <w:rPr>
          <w:rFonts w:ascii="Times New Roman" w:eastAsia="Times New Roman" w:hAnsi="Times New Roman" w:cs="Times New Roman"/>
          <w:color w:val="000000"/>
          <w:sz w:val="24"/>
          <w:szCs w:val="24"/>
          <w:lang w:eastAsia="ru-RU"/>
        </w:rPr>
        <w:t>,  природного камня и т.п. материалов;</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газонные - выполняемые по специальным технологиям подготовки и посадки травяного покрова;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комбинированные - представляющие сочетания покрытий, указанных выше (например, плитка, утопленная в газон, и т.п.).</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Применяемый в проекте вид покрытия устанавливать </w:t>
      </w:r>
      <w:proofErr w:type="gramStart"/>
      <w:r>
        <w:rPr>
          <w:rFonts w:ascii="Times New Roman" w:eastAsia="Times New Roman" w:hAnsi="Times New Roman" w:cs="Times New Roman"/>
          <w:color w:val="000000"/>
          <w:sz w:val="24"/>
          <w:szCs w:val="24"/>
          <w:lang w:eastAsia="ru-RU"/>
        </w:rPr>
        <w:t>прочным</w:t>
      </w:r>
      <w:proofErr w:type="gram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ремонтопригодным</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экологичным</w:t>
      </w:r>
      <w:proofErr w:type="spellEnd"/>
      <w:r>
        <w:rPr>
          <w:rFonts w:ascii="Times New Roman" w:eastAsia="Times New Roman" w:hAnsi="Times New Roman" w:cs="Times New Roman"/>
          <w:color w:val="000000"/>
          <w:sz w:val="24"/>
          <w:szCs w:val="24"/>
          <w:lang w:eastAsia="ru-RU"/>
        </w:rPr>
        <w:t>, не допускающим скольжения.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4.2.3. </w:t>
      </w:r>
      <w:proofErr w:type="gramStart"/>
      <w:r>
        <w:rPr>
          <w:rFonts w:ascii="Times New Roman" w:eastAsia="Times New Roman" w:hAnsi="Times New Roman" w:cs="Times New Roman"/>
          <w:color w:val="000000"/>
          <w:sz w:val="24"/>
          <w:szCs w:val="24"/>
          <w:lang w:eastAsia="ru-RU"/>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Pr>
          <w:rFonts w:ascii="Times New Roman" w:eastAsia="Times New Roman" w:hAnsi="Times New Roman" w:cs="Times New Roman"/>
          <w:color w:val="000000"/>
          <w:sz w:val="24"/>
          <w:szCs w:val="24"/>
          <w:lang w:eastAsia="ru-RU"/>
        </w:rPr>
        <w:t xml:space="preserve"> газонных и комбинированных как наиболее </w:t>
      </w:r>
      <w:proofErr w:type="spellStart"/>
      <w:r>
        <w:rPr>
          <w:rFonts w:ascii="Times New Roman" w:eastAsia="Times New Roman" w:hAnsi="Times New Roman" w:cs="Times New Roman"/>
          <w:color w:val="000000"/>
          <w:sz w:val="24"/>
          <w:szCs w:val="24"/>
          <w:lang w:eastAsia="ru-RU"/>
        </w:rPr>
        <w:t>экологичных</w:t>
      </w:r>
      <w:proofErr w:type="spellEnd"/>
      <w:r>
        <w:rPr>
          <w:rFonts w:ascii="Times New Roman" w:eastAsia="Times New Roman" w:hAnsi="Times New Roman" w:cs="Times New Roman"/>
          <w:color w:val="000000"/>
          <w:sz w:val="24"/>
          <w:szCs w:val="24"/>
          <w:lang w:eastAsia="ru-RU"/>
        </w:rPr>
        <w:t>.</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4.2.4. </w:t>
      </w:r>
      <w:proofErr w:type="gramStart"/>
      <w:r>
        <w:rPr>
          <w:rFonts w:ascii="Times New Roman" w:eastAsia="Times New Roman" w:hAnsi="Times New Roman" w:cs="Times New Roman"/>
          <w:color w:val="000000"/>
          <w:sz w:val="24"/>
          <w:szCs w:val="24"/>
          <w:lang w:eastAsia="ru-RU"/>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Pr>
          <w:rFonts w:ascii="Times New Roman" w:eastAsia="Times New Roman" w:hAnsi="Times New Roman" w:cs="Times New Roman"/>
          <w:color w:val="000000"/>
          <w:sz w:val="24"/>
          <w:szCs w:val="24"/>
          <w:lang w:eastAsia="ru-RU"/>
        </w:rPr>
        <w:t xml:space="preserve"> Следует не допускать применения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4.2.5. При проектировании необходимо предусматривать уклон поверхности твердых видов покрытия, обеспечивающий отвод поверхностных вод.</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деревьев, расположенных в зоне мощения, при отсутствии иных видов защиты (приствольных решеток, бордюров, </w:t>
      </w:r>
      <w:proofErr w:type="spellStart"/>
      <w:r>
        <w:rPr>
          <w:rFonts w:ascii="Times New Roman" w:eastAsia="Times New Roman" w:hAnsi="Times New Roman" w:cs="Times New Roman"/>
          <w:color w:val="000000"/>
          <w:sz w:val="24"/>
          <w:szCs w:val="24"/>
          <w:lang w:eastAsia="ru-RU"/>
        </w:rPr>
        <w:t>периметральных</w:t>
      </w:r>
      <w:proofErr w:type="spellEnd"/>
      <w:r>
        <w:rPr>
          <w:rFonts w:ascii="Times New Roman" w:eastAsia="Times New Roman" w:hAnsi="Times New Roman" w:cs="Times New Roman"/>
          <w:color w:val="000000"/>
          <w:sz w:val="24"/>
          <w:szCs w:val="24"/>
          <w:lang w:eastAsia="ru-RU"/>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 Бортовые камни: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4.3.1.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4.3.2. Для предотвращения наезда автотранспорта на газон в местах сопряжения покрытия проезжей части с газоном устанавливаются бортовые камни.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4.3.3.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 Ступени, лестницы, пандусы: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 При уклонах пешеходных коммуникаций на территории поселения предусматривается устройство лестниц.</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4.4.3.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4.4.4.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Ограждения: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0,3¬3 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Максимальная высота,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4.5.3. Ограждения магистралей и транспортных сооружений поселения необходимо проектировать согласно ГОСТ </w:t>
      </w: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 xml:space="preserve"> 52289, ГОСТ 26804.</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4.5.4. В местах примыкания газонов к проездам, стоянкам автотранспорта, в местах возможного наезда автомобилей на газон и </w:t>
      </w:r>
      <w:proofErr w:type="spellStart"/>
      <w:r>
        <w:rPr>
          <w:rFonts w:ascii="Times New Roman" w:eastAsia="Times New Roman" w:hAnsi="Times New Roman" w:cs="Times New Roman"/>
          <w:color w:val="000000"/>
          <w:sz w:val="24"/>
          <w:szCs w:val="24"/>
          <w:lang w:eastAsia="ru-RU"/>
        </w:rPr>
        <w:t>вытаптывания</w:t>
      </w:r>
      <w:proofErr w:type="spellEnd"/>
      <w:r>
        <w:rPr>
          <w:rFonts w:ascii="Times New Roman" w:eastAsia="Times New Roman" w:hAnsi="Times New Roman" w:cs="Times New Roman"/>
          <w:color w:val="000000"/>
          <w:sz w:val="24"/>
          <w:szCs w:val="24"/>
          <w:lang w:eastAsia="ru-RU"/>
        </w:rPr>
        <w:t xml:space="preserve"> троп через газон необходимо предусматривать размещение защитных металлических ограждений высотой не менее 0,5 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4.5.5. При проектировании ограждений высотой от 1,1 -3,0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4.5.6.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 Малые архитектурные формы: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4.6.1. К малым архитектурным формам (МАФ) относятся: элементы монументально-декоративного оформления, устройства для оформления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4.6.2. К водным устройствам относятся фонтаны, питьевые фонтанчики, бюветы, декоративные водоемы.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4.6.3.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 Мебель муниципального образования: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4.7.1.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4.7.3. Поверхности скамьи для отдыха выполняется из дерева с различными видами водоустойчивой обработки.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lastRenderedPageBreak/>
        <w:t>Возможно</w:t>
      </w:r>
      <w:proofErr w:type="gramEnd"/>
      <w:r>
        <w:rPr>
          <w:rFonts w:ascii="Times New Roman" w:eastAsia="Times New Roman" w:hAnsi="Times New Roman" w:cs="Times New Roman"/>
          <w:color w:val="000000"/>
          <w:sz w:val="24"/>
          <w:szCs w:val="24"/>
          <w:lang w:eastAsia="ru-RU"/>
        </w:rPr>
        <w:t xml:space="preserve"> выполнять скамьи и столы из древесных пней-срубов, бревен и плах, не имеющих сколов и острых углов.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 Спортивное оборудование:</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 Детские площадки: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4.9.1. Детские площадки предназначены для игр и активного отдыха детей разных возрастов.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4.9.2. Детские площадки для дошкольного и </w:t>
      </w:r>
      <w:proofErr w:type="spellStart"/>
      <w:r>
        <w:rPr>
          <w:rFonts w:ascii="Times New Roman" w:eastAsia="Times New Roman" w:hAnsi="Times New Roman" w:cs="Times New Roman"/>
          <w:color w:val="000000"/>
          <w:sz w:val="24"/>
          <w:szCs w:val="24"/>
          <w:lang w:eastAsia="ru-RU"/>
        </w:rPr>
        <w:t>преддошкольного</w:t>
      </w:r>
      <w:proofErr w:type="spellEnd"/>
      <w:r>
        <w:rPr>
          <w:rFonts w:ascii="Times New Roman" w:eastAsia="Times New Roman" w:hAnsi="Times New Roman" w:cs="Times New Roman"/>
          <w:color w:val="000000"/>
          <w:sz w:val="24"/>
          <w:szCs w:val="24"/>
          <w:lang w:eastAsia="ru-RU"/>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 игровые комплексы и места для катания - в парках жилого района.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 Спортивные площадки: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4.10.1. Спортивные площадки предназначены для занятий физкультурой и спортом всех возрастных групп населения.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4.10.2.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4.10.3. Перечень элементов благоустройства территории на спортивной площадке включает мягкие или газонные виды покрытия, спортивное оборудование.</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4.10.4. Площадки должны оборудоваться сетчатым ограждением высотой 2,5¬3 м, а в местах примыкания спортивных площадок друг к другу - высотой не менее 1,2 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5. Организация уличного освещения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 по расписанию, утвержденному исполнительным комитетом поселения.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5.2. Строительство, эксплуатация, текущий и капитальный ремонт сетей наружного освещения улиц осуществляется </w:t>
      </w:r>
      <w:proofErr w:type="gramStart"/>
      <w:r>
        <w:rPr>
          <w:rFonts w:ascii="Times New Roman" w:eastAsia="Times New Roman" w:hAnsi="Times New Roman" w:cs="Times New Roman"/>
          <w:color w:val="000000"/>
          <w:sz w:val="24"/>
          <w:szCs w:val="24"/>
          <w:lang w:eastAsia="ru-RU"/>
        </w:rPr>
        <w:t>специализированными</w:t>
      </w:r>
      <w:proofErr w:type="gramEnd"/>
      <w:r>
        <w:rPr>
          <w:rFonts w:ascii="Times New Roman" w:eastAsia="Times New Roman" w:hAnsi="Times New Roman" w:cs="Times New Roman"/>
          <w:color w:val="000000"/>
          <w:sz w:val="24"/>
          <w:szCs w:val="24"/>
          <w:lang w:eastAsia="ru-RU"/>
        </w:rPr>
        <w:t xml:space="preserve"> организациям.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 На территории поселения запрещается: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самовольное подключение проводов и кабелей к сетям уличного освещения и осветительному оборудованию;</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эксплуатация сетей уличного освещения и осветительного оборудования при наличии обрывов проводов, повреждений опор, изоляторов.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5.10.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5.11. Собственники (балансодержатели) сетей принимают меры по повышению </w:t>
      </w:r>
      <w:proofErr w:type="spellStart"/>
      <w:r>
        <w:rPr>
          <w:rFonts w:ascii="Times New Roman" w:eastAsia="Times New Roman" w:hAnsi="Times New Roman" w:cs="Times New Roman"/>
          <w:color w:val="000000"/>
          <w:sz w:val="24"/>
          <w:szCs w:val="24"/>
          <w:lang w:eastAsia="ru-RU"/>
        </w:rPr>
        <w:t>энергоэффективности</w:t>
      </w:r>
      <w:proofErr w:type="spellEnd"/>
      <w:r>
        <w:rPr>
          <w:rFonts w:ascii="Times New Roman" w:eastAsia="Times New Roman" w:hAnsi="Times New Roman" w:cs="Times New Roman"/>
          <w:color w:val="000000"/>
          <w:sz w:val="24"/>
          <w:szCs w:val="24"/>
          <w:lang w:eastAsia="ru-RU"/>
        </w:rPr>
        <w:t xml:space="preserve"> сетей наружного освещения, в том числе реконструкция и модернизация сетей и систем управления уличным освещением.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6. Урны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 В местах массового посещения, на улицах, на остановках пассажирского транспорта, у входов в торговые объекты устанавливаются урны.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 Урны должны содержаться в исправном состоянии, по мере наполнения, но не реже одного раза в день, очищаться от мусора.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прилегающих, закрепленных за ними территорий.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 Установка урн осуществляется с учетом обеспечения беспрепятственного передвижения пешеходов, проезда инвалидных и детских колясок.</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 Запрещено:</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переполнение урн мусором;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просыпание мусора на тротуары и газоны, в том числе при смене пакетов </w:t>
      </w:r>
      <w:proofErr w:type="gramStart"/>
      <w:r>
        <w:rPr>
          <w:rFonts w:ascii="Times New Roman" w:eastAsia="Times New Roman" w:hAnsi="Times New Roman" w:cs="Times New Roman"/>
          <w:color w:val="000000"/>
          <w:sz w:val="24"/>
          <w:szCs w:val="24"/>
          <w:lang w:eastAsia="ru-RU"/>
        </w:rPr>
        <w:t>в</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урнах</w:t>
      </w:r>
      <w:proofErr w:type="gramEnd"/>
      <w:r>
        <w:rPr>
          <w:rFonts w:ascii="Times New Roman" w:eastAsia="Times New Roman" w:hAnsi="Times New Roman" w:cs="Times New Roman"/>
          <w:color w:val="000000"/>
          <w:sz w:val="24"/>
          <w:szCs w:val="24"/>
          <w:lang w:eastAsia="ru-RU"/>
        </w:rPr>
        <w:t>;</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размещение пакетов с мусором после проведения работ по уборке территории на период времени более 3-х часов.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7. Содержание фасадов зданий, сооружений, ограждений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7.1. Собственники, пользователи зданий, строений, сооружений (в том числе временных), опор линий электропередачи, малых </w:t>
      </w:r>
      <w:proofErr w:type="gramStart"/>
      <w:r>
        <w:rPr>
          <w:rFonts w:ascii="Times New Roman" w:eastAsia="Times New Roman" w:hAnsi="Times New Roman" w:cs="Times New Roman"/>
          <w:color w:val="000000"/>
          <w:sz w:val="24"/>
          <w:szCs w:val="24"/>
          <w:lang w:eastAsia="ru-RU"/>
        </w:rPr>
        <w:t>архитектурными</w:t>
      </w:r>
      <w:proofErr w:type="gramEnd"/>
      <w:r>
        <w:rPr>
          <w:rFonts w:ascii="Times New Roman" w:eastAsia="Times New Roman" w:hAnsi="Times New Roman" w:cs="Times New Roman"/>
          <w:color w:val="000000"/>
          <w:sz w:val="24"/>
          <w:szCs w:val="24"/>
          <w:lang w:eastAsia="ru-RU"/>
        </w:rPr>
        <w:t xml:space="preserve">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w:t>
      </w:r>
      <w:r>
        <w:rPr>
          <w:rFonts w:ascii="Times New Roman" w:eastAsia="Times New Roman" w:hAnsi="Times New Roman" w:cs="Times New Roman"/>
          <w:color w:val="000000"/>
          <w:sz w:val="24"/>
          <w:szCs w:val="24"/>
          <w:lang w:eastAsia="ru-RU"/>
        </w:rPr>
        <w:lastRenderedPageBreak/>
        <w:t xml:space="preserve">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w:t>
      </w:r>
      <w:proofErr w:type="gramStart"/>
      <w:r>
        <w:rPr>
          <w:rFonts w:ascii="Times New Roman" w:eastAsia="Times New Roman" w:hAnsi="Times New Roman" w:cs="Times New Roman"/>
          <w:color w:val="000000"/>
          <w:sz w:val="24"/>
          <w:szCs w:val="24"/>
          <w:lang w:eastAsia="ru-RU"/>
        </w:rPr>
        <w:t>и(</w:t>
      </w:r>
      <w:proofErr w:type="gramEnd"/>
      <w:r>
        <w:rPr>
          <w:rFonts w:ascii="Times New Roman" w:eastAsia="Times New Roman" w:hAnsi="Times New Roman" w:cs="Times New Roman"/>
          <w:color w:val="000000"/>
          <w:sz w:val="24"/>
          <w:szCs w:val="24"/>
          <w:lang w:eastAsia="ru-RU"/>
        </w:rPr>
        <w:t>или) рекламной конструкции, надписей, а также не иметь коррозии.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 Содержание фасадов зданий (включая жилые дома) включает в себя: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обеспечение наличия и содержание в исправном состоянии водостоков, водосточных труб и сливов;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герметизацию, заделку и расшивку швов, трещин и выбоин;</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восстановление, ремонт и своевременную очистку </w:t>
      </w:r>
      <w:proofErr w:type="spellStart"/>
      <w:r>
        <w:rPr>
          <w:rFonts w:ascii="Times New Roman" w:eastAsia="Times New Roman" w:hAnsi="Times New Roman" w:cs="Times New Roman"/>
          <w:color w:val="000000"/>
          <w:sz w:val="24"/>
          <w:szCs w:val="24"/>
          <w:lang w:eastAsia="ru-RU"/>
        </w:rPr>
        <w:t>отмосток</w:t>
      </w:r>
      <w:proofErr w:type="spellEnd"/>
      <w:r>
        <w:rPr>
          <w:rFonts w:ascii="Times New Roman" w:eastAsia="Times New Roman" w:hAnsi="Times New Roman" w:cs="Times New Roman"/>
          <w:color w:val="000000"/>
          <w:sz w:val="24"/>
          <w:szCs w:val="24"/>
          <w:lang w:eastAsia="ru-RU"/>
        </w:rPr>
        <w:t>, приямков цокольных окон;</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помывку окон;</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выполнение иных требований, предусмотренных правилами и нормами технической эксплуатации зданий, строений и сооружений.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7.5. </w:t>
      </w:r>
      <w:proofErr w:type="gramStart"/>
      <w:r>
        <w:rPr>
          <w:rFonts w:ascii="Times New Roman" w:eastAsia="Times New Roman" w:hAnsi="Times New Roman" w:cs="Times New Roman"/>
          <w:color w:val="000000"/>
          <w:sz w:val="24"/>
          <w:szCs w:val="24"/>
          <w:lang w:eastAsia="ru-RU"/>
        </w:rPr>
        <w:t>Окрашенные поверхности фасадов должны быть ровными, однотонным, без пятен и поврежденных мест.</w:t>
      </w:r>
      <w:proofErr w:type="gramEnd"/>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 Ремонт цоколей и фасадов производится материалами, позволяющими производить влажную очистку.</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8. Требования к проведению сезонной уборки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 Уборка территории общего пользования, а также прилегающих территорий в осенне-зимний период осуществляется с 15 октября до 14 апреля.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Главы поселения.</w:t>
      </w:r>
    </w:p>
    <w:p w:rsidR="0003690C" w:rsidRDefault="0003690C" w:rsidP="0003690C">
      <w:pPr>
        <w:spacing w:after="0" w:line="240" w:lineRule="auto"/>
        <w:ind w:firstLine="4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Уборка территории в осенне-зимний период предусматривает одновременную уборку и вывоз снега, льда, мусора.</w:t>
      </w:r>
    </w:p>
    <w:p w:rsidR="0003690C" w:rsidRDefault="0003690C" w:rsidP="0003690C">
      <w:pPr>
        <w:spacing w:after="0" w:line="240" w:lineRule="auto"/>
        <w:ind w:firstLine="4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03690C" w:rsidRDefault="0003690C" w:rsidP="0003690C">
      <w:pPr>
        <w:spacing w:after="0" w:line="240" w:lineRule="auto"/>
        <w:ind w:firstLine="4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8.4. При гололеде в первую очередь очищаются и посыпаются песком или разрешенными </w:t>
      </w:r>
      <w:proofErr w:type="spellStart"/>
      <w:r>
        <w:rPr>
          <w:rFonts w:ascii="Times New Roman" w:eastAsia="Times New Roman" w:hAnsi="Times New Roman" w:cs="Times New Roman"/>
          <w:sz w:val="24"/>
          <w:szCs w:val="24"/>
          <w:lang w:eastAsia="ru-RU"/>
        </w:rPr>
        <w:t>противогололедными</w:t>
      </w:r>
      <w:proofErr w:type="spellEnd"/>
      <w:r>
        <w:rPr>
          <w:rFonts w:ascii="Times New Roman" w:eastAsia="Times New Roman" w:hAnsi="Times New Roman" w:cs="Times New Roman"/>
          <w:sz w:val="24"/>
          <w:szCs w:val="24"/>
          <w:lang w:eastAsia="ru-RU"/>
        </w:rPr>
        <w:t xml:space="preserve">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03690C" w:rsidRDefault="0003690C" w:rsidP="0003690C">
      <w:pPr>
        <w:spacing w:after="0" w:line="240" w:lineRule="auto"/>
        <w:ind w:firstLine="4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Очистку от снега дорог, площадей, тротуаров, дорожек необходимо начинать немедленно с началом снегопада. При снегопадах значительной интенсивности и </w:t>
      </w:r>
      <w:proofErr w:type="spellStart"/>
      <w:r>
        <w:rPr>
          <w:rFonts w:ascii="Times New Roman" w:eastAsia="Times New Roman" w:hAnsi="Times New Roman" w:cs="Times New Roman"/>
          <w:sz w:val="24"/>
          <w:szCs w:val="24"/>
          <w:lang w:eastAsia="ru-RU"/>
        </w:rPr>
        <w:lastRenderedPageBreak/>
        <w:t>снегопереносах</w:t>
      </w:r>
      <w:proofErr w:type="spellEnd"/>
      <w:r>
        <w:rPr>
          <w:rFonts w:ascii="Times New Roman" w:eastAsia="Times New Roman" w:hAnsi="Times New Roman" w:cs="Times New Roman"/>
          <w:sz w:val="24"/>
          <w:szCs w:val="24"/>
          <w:lang w:eastAsia="ru-RU"/>
        </w:rPr>
        <w:t xml:space="preserve">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03690C" w:rsidRDefault="0003690C" w:rsidP="0003690C">
      <w:pPr>
        <w:spacing w:after="0" w:line="240" w:lineRule="auto"/>
        <w:ind w:firstLine="4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03690C" w:rsidRDefault="0003690C" w:rsidP="0003690C">
      <w:pPr>
        <w:spacing w:after="0" w:line="240" w:lineRule="auto"/>
        <w:ind w:firstLine="4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03690C" w:rsidRDefault="0003690C" w:rsidP="0003690C">
      <w:pPr>
        <w:spacing w:after="0" w:line="240" w:lineRule="auto"/>
        <w:ind w:firstLine="4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 Вывоз снега, льда, мусора осуществляется в соответствии, установленными законодательством требованиями к сбору и вывозу отходов.</w:t>
      </w:r>
    </w:p>
    <w:p w:rsidR="0003690C" w:rsidRDefault="0003690C" w:rsidP="0003690C">
      <w:pPr>
        <w:spacing w:after="0" w:line="240" w:lineRule="auto"/>
        <w:ind w:firstLine="406"/>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8.9. Летняя уборка осуществляется в период с 15 апреля до 14 октября. Летняя уборка включает следующие мероприятия: подметание, сбор мусора, скашивание травы; очистка, окраска ограждений.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 Кошение травы осуществляется по мере необходимости (допустимая высота травостоя не более 20 см).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9. Организация сезонной уборки и санитарной очистки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территории общего пользования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 Организация сезонной уборки и санитарной очистки территорий общего пользования, осуществляется администрацией поселения.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 Администрация поселения организует регулярную уборку и санитарную очистку территорий общего пользования.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9.3. При выявлении несанкционированных мест размещения отходов на территориях общего пользования, данная территория подлежит очистке.</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10. Основные требования к проведению земляных работ при строительстве, ремонте, реконструкции коммуникаций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 Производство дорожных, строительных и других земляных работ на территории поселения осуществляется на основании разрешения на производство соответствующих работ, выданного муниципальным районом.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администрацией поселения в разрешении (ордере).</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10.3. В течение 24 часов после окончания работ, независимо от времени года, покрытие проезжей части дороги должно быть восстановлено в пределах обеспечения </w:t>
      </w:r>
      <w:r>
        <w:rPr>
          <w:rFonts w:ascii="Times New Roman" w:eastAsia="Times New Roman" w:hAnsi="Times New Roman" w:cs="Times New Roman"/>
          <w:color w:val="000000"/>
          <w:sz w:val="24"/>
          <w:szCs w:val="24"/>
          <w:lang w:eastAsia="ru-RU"/>
        </w:rPr>
        <w:lastRenderedPageBreak/>
        <w:t>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10.4.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поселения.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 В ночное время неработающие механизмы и машины должны убираться с проезжей части дорог.</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чем 200 м друг от друга.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10.10.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10.11.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10.12. Привлечение к административной ответственности не освобождает от обязанности по восстановлению нарушенного благоустройства.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10.13.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10.14. При производстве дорожных, строительных и других земляных работ на территории поселения запрещается: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производить дорожные, строительные и другие земляные работы без разрешения (ордера) на их производство;</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повреждать существующие сооружения, коммуникации, зеленые насаждения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элементы благоустройства;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производить доставку материалов к месту работ ранее срока начала работ, установленного в разрешении;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готовить раствор и бетон непосредственно на проезжей части улиц и дорог;</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оставлять на проезжей части улиц, дорог, тротуарах, газонах землю и строительный мусор после окончания работ;</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загромождать проходы и въезды во дворы, нарушать проезд транспорта и движение пешеходов;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Статья 11. Требования к содержанию и благоустройству</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прилегающей территории объектов торговли.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 Размещение объектов мелкорозничной торговли без разрешения запрещено.</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поселения,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11.5. После демонтажа объекта торговли, собственник (пользователь) такого объекта обязан восстановить благоустройство прилегающей территории.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11.6. Запрещается размещение различных объектов (манекенов, выносного меню и т.д.) на земельных участках, примыкающих к объекту торговли независимо от форм права собственности таких земельных участков.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11.7.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прилегающей территории.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11.8. Организация объектов стационарной торговли разрешается в едином порядке, с соблюдением санитарных норм и правил, а также требований настоящих Правил.</w:t>
      </w:r>
    </w:p>
    <w:p w:rsidR="0003690C" w:rsidRDefault="0003690C" w:rsidP="0003690C">
      <w:pPr>
        <w:pStyle w:val="a5"/>
        <w:spacing w:before="0" w:beforeAutospacing="0" w:after="0" w:afterAutospacing="0"/>
      </w:pPr>
      <w:r>
        <w:t xml:space="preserve">      11.9. Размещения нестационарных торговых объектов на земельных участках, относящихся к придомовой территории многоквартирного дома:</w:t>
      </w:r>
    </w:p>
    <w:p w:rsidR="0003690C" w:rsidRDefault="0003690C" w:rsidP="0003690C">
      <w:pPr>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t>- не должна полностью исключаться возможность для собственников образованных в надлежащем порядке и поставленных на государственный кадастровый учет земельных участков принять решение о размещении на них нестационарных торговых объектов, если это не нарушает обязательные требования, предусмотренные законодательством РФ</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12. Участие в организации сбора и вывоза отходов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12.1. Организация деятельности по сбору (в том числе раздельному), твердых коммунальных отходов на территории поселения осуществляется в соответствии с действующим законодательством и настоящими Правилами.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 Накопление,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индивидуальным предпринимателем, осуществляющим деятельность по сбору и транспортированию отходов.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12.3. Вывоз отходов осуществляется на объекты размещения, обустроенные в соответствии с действующим законодательством.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12.4. Графики сбора отходов должны обеспечивать удобства вывоза отходов.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13. Особые требования к доступности жилой среды </w:t>
      </w:r>
      <w:proofErr w:type="gramStart"/>
      <w:r>
        <w:rPr>
          <w:rFonts w:ascii="Times New Roman" w:eastAsia="Times New Roman" w:hAnsi="Times New Roman" w:cs="Times New Roman"/>
          <w:b/>
          <w:bCs/>
          <w:color w:val="000000"/>
          <w:sz w:val="24"/>
          <w:szCs w:val="24"/>
          <w:lang w:eastAsia="ru-RU"/>
        </w:rPr>
        <w:t>для</w:t>
      </w:r>
      <w:proofErr w:type="gramEnd"/>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маломобильных групп населения.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14. Принципы организации общественного соучастия.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 Все решения, касающиеся благоустройства и развития территории должны приниматься открыто и гласно, с учетом мнения жителей поселения.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Константиновского сельсовета Татарского района Новосибирской области.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совместное определение целей и задач по развитию территории, инвентаризация проблем и потенциалов среды;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определение основных видов активностей, функциональных зон и их взаимного расположения на выбранной территории;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консультации в выборе типов покрытий, с учетом функционального зонирования территории;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консультации по предполагаемым типам озеленения;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консультации по предполагаемым типам освещения и осветительного оборудования;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участие в разработке проекта, обсуждение решений с архитекторами, проектировщиками и другими профильными специалистами;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15. Содержание домашних животных и птиц</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 Владельцы домашних животных самостоятельно осуществляют уборку и утилизацию экскрементов своих питомцев.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15.3. Содержание жителями поселения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15.4. Все продуктивные животные (крупный рогатый скот, козы, овцы, свиньи, лошади) подлежат обязательной регистрации путем </w:t>
      </w:r>
      <w:proofErr w:type="spellStart"/>
      <w:r>
        <w:rPr>
          <w:rFonts w:ascii="Times New Roman" w:eastAsia="Times New Roman" w:hAnsi="Times New Roman" w:cs="Times New Roman"/>
          <w:color w:val="000000"/>
          <w:sz w:val="24"/>
          <w:szCs w:val="24"/>
          <w:lang w:eastAsia="ru-RU"/>
        </w:rPr>
        <w:t>биркования</w:t>
      </w:r>
      <w:proofErr w:type="spellEnd"/>
      <w:r>
        <w:rPr>
          <w:rFonts w:ascii="Times New Roman" w:eastAsia="Times New Roman" w:hAnsi="Times New Roman" w:cs="Times New Roman"/>
          <w:color w:val="000000"/>
          <w:sz w:val="24"/>
          <w:szCs w:val="24"/>
          <w:lang w:eastAsia="ru-RU"/>
        </w:rPr>
        <w:t xml:space="preserve"> и ежегодной перерегистрации в ветеринарных учреждениях по месту жительства граждан - владельцев животных.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15.4.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15.5. Выгул домашних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15.6.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15.7. Владельцы собак обязаны размещать предупреждающие таблички о наличии на подворье собаки, например: «Осторожно, во дворе собака», «Осторожно во дворе злая собака».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15.8. Владельцы обязаны не допускать загрязнения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w:t>
      </w:r>
      <w:r>
        <w:rPr>
          <w:rFonts w:ascii="Times New Roman" w:eastAsia="Times New Roman" w:hAnsi="Times New Roman" w:cs="Times New Roman"/>
          <w:color w:val="000000"/>
          <w:sz w:val="24"/>
          <w:szCs w:val="24"/>
          <w:lang w:eastAsia="ru-RU"/>
        </w:rPr>
        <w:t xml:space="preserve"> органа местного самоуправления, за исключением собаки-проводника, сопровождающей инвалида по зрению.</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15.10. Дрессировка собак может проводиться только на хорошо огороженных площадках либо за территорией поселения.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15.11. Перегонять домашних животных по дорогам следует только в светлое время суток, направляя их при этом как можно ближе к правому краю дороги.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Запрещается вести домашних животных по дороге с асфальтовым покрытием при возможности прогона по грунтовым дорогам и тропинкам.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 При оставлении домашнего скота на улицах владельцы скота возмещают ущерб от порчи зеленых насаждений и затрат на загон скота.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15.13. Домашние козы должны </w:t>
      </w:r>
      <w:proofErr w:type="gramStart"/>
      <w:r>
        <w:rPr>
          <w:rFonts w:ascii="Times New Roman" w:eastAsia="Times New Roman" w:hAnsi="Times New Roman" w:cs="Times New Roman"/>
          <w:color w:val="000000"/>
          <w:sz w:val="24"/>
          <w:szCs w:val="24"/>
          <w:lang w:eastAsia="ru-RU"/>
        </w:rPr>
        <w:t>содержатся</w:t>
      </w:r>
      <w:proofErr w:type="gramEnd"/>
      <w:r>
        <w:rPr>
          <w:rFonts w:ascii="Times New Roman" w:eastAsia="Times New Roman" w:hAnsi="Times New Roman" w:cs="Times New Roman"/>
          <w:color w:val="000000"/>
          <w:sz w:val="24"/>
          <w:szCs w:val="24"/>
          <w:lang w:eastAsia="ru-RU"/>
        </w:rPr>
        <w:t xml:space="preserve"> исключительно в загонах внутри придомовой территории или в общественном стаде, или на привязи.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15.12. При оставлении домашнего скота на улицах владельцы скота возмещают ущерб от порчи зеленых насаждений и затрат на загон скота.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выгуливать животных лицам, находящимся в состоянии алкогольного опьянения, а также лицам, не достигшим четырнадцатилетнего возраста;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15.15. Владельцы домашних животных и птицы обязаны: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отходами животноводства, а также проводить обязательные </w:t>
      </w:r>
      <w:proofErr w:type="spellStart"/>
      <w:r>
        <w:rPr>
          <w:rFonts w:ascii="Times New Roman" w:eastAsia="Times New Roman" w:hAnsi="Times New Roman" w:cs="Times New Roman"/>
          <w:color w:val="000000"/>
          <w:sz w:val="24"/>
          <w:szCs w:val="24"/>
          <w:lang w:eastAsia="ru-RU"/>
        </w:rPr>
        <w:t>лечебно</w:t>
      </w:r>
      <w:proofErr w:type="spellEnd"/>
      <w:r>
        <w:rPr>
          <w:rFonts w:ascii="Times New Roman" w:eastAsia="Times New Roman" w:hAnsi="Times New Roman" w:cs="Times New Roman"/>
          <w:color w:val="000000"/>
          <w:sz w:val="24"/>
          <w:szCs w:val="24"/>
          <w:lang w:eastAsia="ru-RU"/>
        </w:rPr>
        <w:t xml:space="preserve">  профилактические мероприятия в период ежегодной перерегистрации;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осуществлять постоянный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местом нахождения животных;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предоставлять по требованию ветеринарных специалистов животных для осмотра, диагностических исследований, предохранительных прививок и </w:t>
      </w:r>
      <w:proofErr w:type="spellStart"/>
      <w:r>
        <w:rPr>
          <w:rFonts w:ascii="Times New Roman" w:eastAsia="Times New Roman" w:hAnsi="Times New Roman" w:cs="Times New Roman"/>
          <w:color w:val="000000"/>
          <w:sz w:val="24"/>
          <w:szCs w:val="24"/>
          <w:lang w:eastAsia="ru-RU"/>
        </w:rPr>
        <w:t>лечебно</w:t>
      </w:r>
      <w:proofErr w:type="spellEnd"/>
      <w:r>
        <w:rPr>
          <w:rFonts w:ascii="Times New Roman" w:eastAsia="Times New Roman" w:hAnsi="Times New Roman" w:cs="Times New Roman"/>
          <w:color w:val="000000"/>
          <w:sz w:val="24"/>
          <w:szCs w:val="24"/>
          <w:lang w:eastAsia="ru-RU"/>
        </w:rPr>
        <w:t xml:space="preserve">  профилактических обработок.</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15.16. Захоронение умершего скота производится в специально </w:t>
      </w:r>
      <w:proofErr w:type="gramStart"/>
      <w:r>
        <w:rPr>
          <w:rFonts w:ascii="Times New Roman" w:eastAsia="Times New Roman" w:hAnsi="Times New Roman" w:cs="Times New Roman"/>
          <w:color w:val="000000"/>
          <w:sz w:val="24"/>
          <w:szCs w:val="24"/>
          <w:lang w:eastAsia="ru-RU"/>
        </w:rPr>
        <w:t>определенном</w:t>
      </w:r>
      <w:proofErr w:type="gramEnd"/>
      <w:r>
        <w:rPr>
          <w:rFonts w:ascii="Times New Roman" w:eastAsia="Times New Roman" w:hAnsi="Times New Roman" w:cs="Times New Roman"/>
          <w:color w:val="000000"/>
          <w:sz w:val="24"/>
          <w:szCs w:val="24"/>
          <w:lang w:eastAsia="ru-RU"/>
        </w:rPr>
        <w:t xml:space="preserve"> местом специализированной организацией.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15.17. Организации, имеющие на своей территории сторожевых собак, обязаны: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зарегистрировать собак на общих основаниях;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содержать собак на прочной привязи;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исключить возможность доступа посетителей к животным;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15.18. Безнадзорные животные, находящиеся в общественных местах без сопровождающих лиц, подлежат отлову.</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15.19.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15.20.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15.21. Не допускается: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изымать животных из квартир и с территории частных домовладений без соответствующего постановления суда;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снимать собак с привязи у магазинов, аптек, предприятий коммунального обслуживания и пр.;</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использовать приманки и иные средства отлова без рекомендации ветеринарных органов.</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Статья 16. Содержание мест погребения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 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16.2. </w:t>
      </w:r>
      <w:proofErr w:type="gramStart"/>
      <w:r>
        <w:rPr>
          <w:rFonts w:ascii="Times New Roman" w:eastAsia="Times New Roman" w:hAnsi="Times New Roman" w:cs="Times New Roman"/>
          <w:color w:val="000000"/>
          <w:sz w:val="24"/>
          <w:szCs w:val="24"/>
          <w:lang w:eastAsia="ru-RU"/>
        </w:rPr>
        <w:t>Санитарное содержание мест погребения осуществляется в установленный Федеральным законом </w:t>
      </w:r>
      <w:hyperlink r:id="rId9" w:tgtFrame="_blank" w:history="1">
        <w:r>
          <w:rPr>
            <w:rStyle w:val="a4"/>
            <w:rFonts w:ascii="Times New Roman" w:eastAsia="Times New Roman" w:hAnsi="Times New Roman" w:cs="Times New Roman"/>
            <w:sz w:val="24"/>
            <w:szCs w:val="24"/>
            <w:lang w:eastAsia="ru-RU"/>
          </w:rPr>
          <w:t>от 05.04.2013 № 44-ФЗ</w:t>
        </w:r>
      </w:hyperlink>
      <w:r>
        <w:rPr>
          <w:rFonts w:ascii="Times New Roman" w:eastAsia="Times New Roman" w:hAnsi="Times New Roman" w:cs="Times New Roman"/>
          <w:sz w:val="24"/>
          <w:szCs w:val="24"/>
          <w:lang w:eastAsia="ru-RU"/>
        </w:rPr>
        <w:t> </w:t>
      </w:r>
      <w:hyperlink r:id="rId10" w:tgtFrame="_blank" w:history="1">
        <w:r>
          <w:rPr>
            <w:rStyle w:val="a4"/>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hyperlink>
      <w:r>
        <w:rPr>
          <w:rFonts w:ascii="Times New Roman" w:eastAsia="Times New Roman" w:hAnsi="Times New Roman" w:cs="Times New Roman"/>
          <w:color w:val="000000"/>
          <w:sz w:val="24"/>
          <w:szCs w:val="24"/>
          <w:lang w:eastAsia="ru-RU"/>
        </w:rPr>
        <w:t> порядке заказчиком и направленных на обеспечение государственных или муниципальных нужд (далее - закупка).</w:t>
      </w:r>
      <w:proofErr w:type="gramEnd"/>
      <w:r>
        <w:rPr>
          <w:rFonts w:ascii="Times New Roman" w:eastAsia="Times New Roman" w:hAnsi="Times New Roman" w:cs="Times New Roman"/>
          <w:color w:val="000000"/>
          <w:sz w:val="24"/>
          <w:szCs w:val="24"/>
          <w:lang w:eastAsia="ru-RU"/>
        </w:rPr>
        <w:t xml:space="preserve"> Закупка начинается с определения поставщика (подрядчика, исполнителя) и завершается исполнением обязатель</w:t>
      </w:r>
      <w:proofErr w:type="gramStart"/>
      <w:r>
        <w:rPr>
          <w:rFonts w:ascii="Times New Roman" w:eastAsia="Times New Roman" w:hAnsi="Times New Roman" w:cs="Times New Roman"/>
          <w:color w:val="000000"/>
          <w:sz w:val="24"/>
          <w:szCs w:val="24"/>
          <w:lang w:eastAsia="ru-RU"/>
        </w:rPr>
        <w:t>ств ст</w:t>
      </w:r>
      <w:proofErr w:type="gramEnd"/>
      <w:r>
        <w:rPr>
          <w:rFonts w:ascii="Times New Roman" w:eastAsia="Times New Roman" w:hAnsi="Times New Roman" w:cs="Times New Roman"/>
          <w:color w:val="000000"/>
          <w:sz w:val="24"/>
          <w:szCs w:val="24"/>
          <w:lang w:eastAsia="ru-RU"/>
        </w:rPr>
        <w:t>оронами контракта.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Pr>
          <w:rFonts w:ascii="Times New Roman" w:eastAsia="Times New Roman" w:hAnsi="Times New Roman" w:cs="Times New Roman"/>
          <w:color w:val="000000"/>
          <w:sz w:val="24"/>
          <w:szCs w:val="24"/>
          <w:lang w:eastAsia="ru-RU"/>
        </w:rPr>
        <w:t>ств ст</w:t>
      </w:r>
      <w:proofErr w:type="gramEnd"/>
      <w:r>
        <w:rPr>
          <w:rFonts w:ascii="Times New Roman" w:eastAsia="Times New Roman" w:hAnsi="Times New Roman" w:cs="Times New Roman"/>
          <w:color w:val="000000"/>
          <w:sz w:val="24"/>
          <w:szCs w:val="24"/>
          <w:lang w:eastAsia="ru-RU"/>
        </w:rPr>
        <w:t>оронами контракта;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 Требования к содержанию мест погребения: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16.3.3. не допускается наличие поваленных и в аварийном состоянии древесных насаждений. Аварийные древесные насаждения подлежат сносу в течение суток с момента обнаружения;</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 Особенности содержания мест погребения в зимний период:</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16.4.2. центральные дороги, подъездные дороги, тротуары должны быть обработаны </w:t>
      </w:r>
      <w:proofErr w:type="spellStart"/>
      <w:r>
        <w:rPr>
          <w:rFonts w:ascii="Times New Roman" w:eastAsia="Times New Roman" w:hAnsi="Times New Roman" w:cs="Times New Roman"/>
          <w:color w:val="000000"/>
          <w:sz w:val="24"/>
          <w:szCs w:val="24"/>
          <w:lang w:eastAsia="ru-RU"/>
        </w:rPr>
        <w:t>противогололедными</w:t>
      </w:r>
      <w:proofErr w:type="spellEnd"/>
      <w:r>
        <w:rPr>
          <w:rFonts w:ascii="Times New Roman" w:eastAsia="Times New Roman" w:hAnsi="Times New Roman" w:cs="Times New Roman"/>
          <w:color w:val="000000"/>
          <w:sz w:val="24"/>
          <w:szCs w:val="24"/>
          <w:lang w:eastAsia="ru-RU"/>
        </w:rPr>
        <w:t xml:space="preserve"> материалами. Обработка проезжей части дорог и тротуаров должна начинаться сразу после снегопада;</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16.4.3.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16.4.4. не допускается применение </w:t>
      </w:r>
      <w:proofErr w:type="spellStart"/>
      <w:r>
        <w:rPr>
          <w:rFonts w:ascii="Times New Roman" w:eastAsia="Times New Roman" w:hAnsi="Times New Roman" w:cs="Times New Roman"/>
          <w:color w:val="000000"/>
          <w:sz w:val="24"/>
          <w:szCs w:val="24"/>
          <w:lang w:eastAsia="ru-RU"/>
        </w:rPr>
        <w:t>противогололедных</w:t>
      </w:r>
      <w:proofErr w:type="spellEnd"/>
      <w:r>
        <w:rPr>
          <w:rFonts w:ascii="Times New Roman" w:eastAsia="Times New Roman" w:hAnsi="Times New Roman" w:cs="Times New Roman"/>
          <w:color w:val="000000"/>
          <w:sz w:val="24"/>
          <w:szCs w:val="24"/>
          <w:lang w:eastAsia="ru-RU"/>
        </w:rPr>
        <w:t xml:space="preserve"> материалов на пешеходных зонах мест погребения, складирование счищаемого с дорог засоленного снега и льда на могилы, газоны, кустарники.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16.5. Особенности содержания мест погребения в летний период:</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16.5.1. центральные дороги, подъездные пути, и иные территории общего пользования на местах погребения должны быть очищены от различного рода загрязнений;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16.5.2.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16.6. 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за древесно-кустарниковой растительностью производятся супруго</w:t>
      </w:r>
      <w:proofErr w:type="gramStart"/>
      <w:r>
        <w:rPr>
          <w:rFonts w:ascii="Times New Roman" w:eastAsia="Times New Roman" w:hAnsi="Times New Roman" w:cs="Times New Roman"/>
          <w:color w:val="000000"/>
          <w:sz w:val="24"/>
          <w:szCs w:val="24"/>
          <w:lang w:eastAsia="ru-RU"/>
        </w:rPr>
        <w:t>м(</w:t>
      </w:r>
      <w:proofErr w:type="gramEnd"/>
      <w:r>
        <w:rPr>
          <w:rFonts w:ascii="Times New Roman" w:eastAsia="Times New Roman" w:hAnsi="Times New Roman" w:cs="Times New Roman"/>
          <w:color w:val="000000"/>
          <w:sz w:val="24"/>
          <w:szCs w:val="24"/>
          <w:lang w:eastAsia="ru-RU"/>
        </w:rPr>
        <w:t>ой), родственниками, законным представителем умершего или иным лицом с обязательным соблюдением санитарных требований.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spacing w:after="0" w:line="240" w:lineRule="auto"/>
        <w:ind w:firstLine="406"/>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 xml:space="preserve">Статья 17. </w:t>
      </w:r>
      <w:proofErr w:type="gramStart"/>
      <w:r>
        <w:rPr>
          <w:rFonts w:ascii="Times New Roman" w:eastAsia="Times New Roman" w:hAnsi="Times New Roman" w:cs="Times New Roman"/>
          <w:b/>
          <w:bCs/>
          <w:color w:val="000000"/>
          <w:sz w:val="24"/>
          <w:szCs w:val="24"/>
          <w:lang w:eastAsia="ru-RU"/>
        </w:rPr>
        <w:t>Контроль за</w:t>
      </w:r>
      <w:proofErr w:type="gramEnd"/>
      <w:r>
        <w:rPr>
          <w:rFonts w:ascii="Times New Roman" w:eastAsia="Times New Roman" w:hAnsi="Times New Roman" w:cs="Times New Roman"/>
          <w:b/>
          <w:bCs/>
          <w:color w:val="000000"/>
          <w:sz w:val="24"/>
          <w:szCs w:val="24"/>
          <w:lang w:eastAsia="ru-RU"/>
        </w:rPr>
        <w:t xml:space="preserve"> соблюдением Правил</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17.1. Физические и юридические лица, должностные лица обязаны обеспечить соблюдение требований по благоустройству территории поселения, установленных настоящими Правилами.</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17.2. Нарушение настоящих Правил влечет ответственность в соответствии с </w:t>
      </w:r>
      <w:hyperlink r:id="rId11" w:tgtFrame="_blank" w:history="1">
        <w:r>
          <w:rPr>
            <w:rStyle w:val="a4"/>
            <w:rFonts w:ascii="Times New Roman" w:eastAsia="Times New Roman" w:hAnsi="Times New Roman" w:cs="Times New Roman"/>
            <w:sz w:val="24"/>
            <w:szCs w:val="24"/>
            <w:lang w:eastAsia="ru-RU"/>
          </w:rPr>
          <w:t>Кодексом</w:t>
        </w:r>
      </w:hyperlink>
      <w:r>
        <w:rPr>
          <w:rFonts w:ascii="Times New Roman" w:eastAsia="Times New Roman" w:hAnsi="Times New Roman" w:cs="Times New Roman"/>
          <w:color w:val="000000"/>
          <w:sz w:val="24"/>
          <w:szCs w:val="24"/>
          <w:lang w:eastAsia="ru-RU"/>
        </w:rPr>
        <w:t> Российской Федерации об административных правонарушениях.</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03690C" w:rsidRDefault="0003690C" w:rsidP="0003690C">
      <w:pPr>
        <w:spacing w:after="0" w:line="240" w:lineRule="auto"/>
        <w:ind w:firstLine="40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03690C" w:rsidRDefault="0003690C" w:rsidP="0003690C">
      <w:pPr>
        <w:pStyle w:val="a3"/>
        <w:rPr>
          <w:rFonts w:ascii="Times New Roman" w:hAnsi="Times New Roman" w:cs="Times New Roman"/>
          <w:b/>
          <w:sz w:val="24"/>
          <w:szCs w:val="24"/>
        </w:rPr>
      </w:pPr>
      <w:r>
        <w:rPr>
          <w:rFonts w:ascii="Times New Roman" w:hAnsi="Times New Roman" w:cs="Times New Roman"/>
          <w:b/>
          <w:sz w:val="24"/>
          <w:szCs w:val="24"/>
        </w:rPr>
        <w:t xml:space="preserve">                    Статья 18. Праздничное оформление территории</w:t>
      </w:r>
    </w:p>
    <w:p w:rsidR="0003690C" w:rsidRDefault="0003690C" w:rsidP="0003690C">
      <w:pPr>
        <w:pStyle w:val="a3"/>
        <w:rPr>
          <w:rFonts w:ascii="Times New Roman" w:hAnsi="Times New Roman" w:cs="Times New Roman"/>
          <w:b/>
          <w:sz w:val="24"/>
          <w:szCs w:val="24"/>
        </w:rPr>
      </w:pP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18.1 Праздничное оформление территории требуется осуществлять по решению   администрации на период проведения </w:t>
      </w:r>
      <w:bookmarkStart w:id="1" w:name="f16b3"/>
      <w:bookmarkEnd w:id="1"/>
      <w:r>
        <w:rPr>
          <w:rFonts w:ascii="Times New Roman" w:hAnsi="Times New Roman" w:cs="Times New Roman"/>
          <w:sz w:val="24"/>
          <w:szCs w:val="24"/>
        </w:rPr>
        <w:t>государственных и муниципальных праздников, а также мероприятий, связанных со знаменательными событиями.</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18.2 Работы, связанные с проведением торжественных и праздничных мероприятий, производятся за счет средств их организаторов.</w:t>
      </w:r>
    </w:p>
    <w:p w:rsidR="0003690C" w:rsidRDefault="0003690C" w:rsidP="0003690C">
      <w:pPr>
        <w:pStyle w:val="a3"/>
        <w:rPr>
          <w:rFonts w:ascii="Times New Roman" w:hAnsi="Times New Roman" w:cs="Times New Roman"/>
          <w:sz w:val="24"/>
          <w:szCs w:val="24"/>
        </w:rPr>
      </w:pPr>
      <w:bookmarkStart w:id="2" w:name="BM0879c"/>
      <w:bookmarkEnd w:id="2"/>
      <w:r>
        <w:rPr>
          <w:rFonts w:ascii="Times New Roman" w:hAnsi="Times New Roman" w:cs="Times New Roman"/>
          <w:sz w:val="24"/>
          <w:szCs w:val="24"/>
        </w:rPr>
        <w:t>18.3Праздничное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Pr>
          <w:rFonts w:ascii="Times New Roman" w:hAnsi="Times New Roman" w:cs="Times New Roman"/>
          <w:sz w:val="24"/>
          <w:szCs w:val="24"/>
        </w:rPr>
        <w:t>утверждаемыми</w:t>
      </w:r>
      <w:proofErr w:type="gramEnd"/>
      <w:r>
        <w:rPr>
          <w:rFonts w:ascii="Times New Roman" w:hAnsi="Times New Roman" w:cs="Times New Roman"/>
          <w:sz w:val="24"/>
          <w:szCs w:val="24"/>
        </w:rPr>
        <w:t xml:space="preserve">   администрацией Константиновского сельсовета.</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18.5</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18.6</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ржавчина, отслоения краски и царапины на элементах и крепеже;</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частичное или полное отсутствие свечения элементов светового оформления;</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18.7 Организация работ по демонтажу самовольно установленных элементов праздничного оформления, устранению дефектов, указанных в п. 18.6 настоящих Правил, осуществляется собственником (владельцем) или пользователем объекта.</w:t>
      </w:r>
    </w:p>
    <w:p w:rsidR="0003690C" w:rsidRDefault="0003690C" w:rsidP="0003690C">
      <w:pPr>
        <w:pStyle w:val="a3"/>
        <w:rPr>
          <w:rFonts w:ascii="Times New Roman" w:hAnsi="Times New Roman" w:cs="Times New Roman"/>
          <w:sz w:val="24"/>
          <w:szCs w:val="24"/>
        </w:rPr>
      </w:pPr>
    </w:p>
    <w:p w:rsidR="0003690C" w:rsidRDefault="0003690C" w:rsidP="0003690C">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Статья 19.  Правила благоустройства территории Константиновского сельсовета,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roofErr w:type="gramStart"/>
      <w:r>
        <w:rPr>
          <w:rFonts w:ascii="Times New Roman" w:eastAsia="Times New Roman" w:hAnsi="Times New Roman" w:cs="Times New Roman"/>
          <w:b/>
          <w:bCs/>
          <w:color w:val="222222"/>
          <w:sz w:val="24"/>
          <w:szCs w:val="24"/>
        </w:rPr>
        <w:t>)в</w:t>
      </w:r>
      <w:proofErr w:type="gramEnd"/>
      <w:r>
        <w:rPr>
          <w:rFonts w:ascii="Times New Roman" w:eastAsia="Times New Roman" w:hAnsi="Times New Roman" w:cs="Times New Roman"/>
          <w:b/>
          <w:bCs/>
          <w:color w:val="222222"/>
          <w:sz w:val="24"/>
          <w:szCs w:val="24"/>
        </w:rPr>
        <w:t xml:space="preserve"> содержании прилегающих территорий</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19.1. </w:t>
      </w:r>
      <w:proofErr w:type="gramStart"/>
      <w:r>
        <w:rPr>
          <w:rFonts w:ascii="Times New Roman" w:eastAsia="Times New Roman" w:hAnsi="Times New Roman" w:cs="Times New Roman"/>
          <w:color w:val="222222"/>
          <w:sz w:val="24"/>
          <w:szCs w:val="24"/>
        </w:rPr>
        <w:t>В правила благоустройства территории Константиновского сельсовета  включено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w:t>
      </w:r>
      <w:proofErr w:type="gramEnd"/>
      <w:r>
        <w:rPr>
          <w:rFonts w:ascii="Times New Roman" w:eastAsia="Times New Roman" w:hAnsi="Times New Roman" w:cs="Times New Roman"/>
          <w:color w:val="222222"/>
          <w:sz w:val="24"/>
          <w:szCs w:val="24"/>
        </w:rPr>
        <w:t xml:space="preserve">, сооружению, земельному участку в случае, если такой земельный участок образован, и </w:t>
      </w:r>
      <w:proofErr w:type="gramStart"/>
      <w:r>
        <w:rPr>
          <w:rFonts w:ascii="Times New Roman" w:eastAsia="Times New Roman" w:hAnsi="Times New Roman" w:cs="Times New Roman"/>
          <w:color w:val="222222"/>
          <w:sz w:val="24"/>
          <w:szCs w:val="24"/>
        </w:rPr>
        <w:t>границы</w:t>
      </w:r>
      <w:proofErr w:type="gramEnd"/>
      <w:r>
        <w:rPr>
          <w:rFonts w:ascii="Times New Roman" w:eastAsia="Times New Roman" w:hAnsi="Times New Roman" w:cs="Times New Roman"/>
          <w:color w:val="222222"/>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 xml:space="preserve"> перечень видов работ по содержанию прилегающих территорий  включать:</w:t>
      </w:r>
    </w:p>
    <w:p w:rsidR="0003690C" w:rsidRDefault="0003690C" w:rsidP="0003690C">
      <w:pPr>
        <w:pStyle w:val="a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  содержание покрытия прилегающей территории в летний и зимний периоды, в том числе:</w:t>
      </w:r>
      <w:proofErr w:type="gramEnd"/>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очистку и подметание прилегающей территории;</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мойку прилегающей территории;</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посыпку и обработку прилегающей территории </w:t>
      </w:r>
      <w:proofErr w:type="spellStart"/>
      <w:r>
        <w:rPr>
          <w:rFonts w:ascii="Times New Roman" w:eastAsia="Times New Roman" w:hAnsi="Times New Roman" w:cs="Times New Roman"/>
          <w:sz w:val="24"/>
          <w:szCs w:val="24"/>
        </w:rPr>
        <w:t>противогололедными</w:t>
      </w:r>
      <w:proofErr w:type="spellEnd"/>
      <w:r>
        <w:rPr>
          <w:rFonts w:ascii="Times New Roman" w:eastAsia="Times New Roman" w:hAnsi="Times New Roman" w:cs="Times New Roman"/>
          <w:sz w:val="24"/>
          <w:szCs w:val="24"/>
        </w:rPr>
        <w:t xml:space="preserve"> средствами;</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укладку свежевыпавшего снега в валы или кучи;</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ремонт;</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б) содержание газонов, в том числе:</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прочесывание поверхности железными граблями;</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покос травостоя;</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сгребание и уборку скошенной травы и листвы;</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очистку от мусора;</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полив;</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содержание деревьев и кустарников, в том числе:</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обрезку сухих сучьев и мелкой суши;</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срезанных ветвей;</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прополку и рыхление приствольных лунок;</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полив в приствольные лунки;</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4) содержание иных элементов благоустройства, в том числе по видам работ:</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очистку;</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ремонт.</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19.3. В правилах благоустройства территории Константиновского сельсовета  и (или) иных актах муниципального образования, регламентирующих порядок выполнения работ по содержанию объектов благоустройства,   определить:</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размер прилегающей территории для различного вида объектов, зданий, строений, сооружений, элементов благоустройства, </w:t>
      </w:r>
      <w:proofErr w:type="gramStart"/>
      <w:r>
        <w:rPr>
          <w:rFonts w:ascii="Times New Roman" w:eastAsia="Times New Roman" w:hAnsi="Times New Roman" w:cs="Times New Roman"/>
          <w:sz w:val="24"/>
          <w:szCs w:val="24"/>
        </w:rPr>
        <w:t>обязанность</w:t>
      </w:r>
      <w:proofErr w:type="gramEnd"/>
      <w:r>
        <w:rPr>
          <w:rFonts w:ascii="Times New Roman" w:eastAsia="Times New Roman" w:hAnsi="Times New Roman" w:cs="Times New Roman"/>
          <w:sz w:val="24"/>
          <w:szCs w:val="24"/>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б) описание работ по содержанию прилегающих территорий;</w:t>
      </w:r>
    </w:p>
    <w:p w:rsidR="0003690C" w:rsidRDefault="0003690C" w:rsidP="0003690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периодичность выполнения работ по содержанию прилегающих территорий.</w:t>
      </w:r>
    </w:p>
    <w:p w:rsidR="0003690C" w:rsidRDefault="0003690C" w:rsidP="0003690C">
      <w:pPr>
        <w:rPr>
          <w:rFonts w:ascii="Times New Roman" w:hAnsi="Times New Roman" w:cs="Times New Roman"/>
          <w:sz w:val="24"/>
          <w:szCs w:val="24"/>
        </w:rPr>
      </w:pPr>
    </w:p>
    <w:p w:rsidR="0003690C" w:rsidRDefault="0003690C" w:rsidP="0003690C">
      <w:pPr>
        <w:pStyle w:val="a3"/>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Статья 20.     Правила благоустройства на территории Константиновского сельсовета, регулирующих вопросы организации приема поверхностных сточных вод</w:t>
      </w:r>
    </w:p>
    <w:p w:rsidR="0003690C" w:rsidRDefault="0003690C" w:rsidP="0003690C">
      <w:pPr>
        <w:pStyle w:val="a3"/>
        <w:jc w:val="center"/>
        <w:rPr>
          <w:rFonts w:ascii="Times New Roman" w:eastAsia="Times New Roman" w:hAnsi="Times New Roman" w:cs="Times New Roman"/>
          <w:sz w:val="24"/>
          <w:szCs w:val="24"/>
        </w:rPr>
      </w:pP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20.1. </w:t>
      </w:r>
      <w:proofErr w:type="gramStart"/>
      <w:r>
        <w:rPr>
          <w:rFonts w:ascii="Times New Roman" w:eastAsia="Times New Roman" w:hAnsi="Times New Roman" w:cs="Times New Roman"/>
          <w:color w:val="222222"/>
          <w:sz w:val="24"/>
          <w:szCs w:val="24"/>
        </w:rPr>
        <w:t xml:space="preserve">В правила благоустройства территории Константиновского сельсовета включено положение,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w:t>
      </w:r>
      <w:r>
        <w:rPr>
          <w:rFonts w:ascii="Times New Roman" w:eastAsia="Times New Roman" w:hAnsi="Times New Roman" w:cs="Times New Roman"/>
          <w:color w:val="222222"/>
          <w:sz w:val="24"/>
          <w:szCs w:val="24"/>
        </w:rPr>
        <w:lastRenderedPageBreak/>
        <w:t>эксплуатации и содержания систем водоотведения (канализации), предназначенных для приема поверхностных сточных вод, в населенных пунктах.</w:t>
      </w:r>
      <w:proofErr w:type="gramEnd"/>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20.2 Организации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а) внутриквартальной закрытой сетью водостоков;</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 по лоткам внутриквартальных проездов до дождеприемников, установленных в пределах квартала на въездах с улицы;</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 по лоткам внутриквартальных проездов в лотки улиц местного значения (при площади дворовой территории менее 1 га).</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20.4. </w:t>
      </w:r>
      <w:proofErr w:type="spellStart"/>
      <w:r>
        <w:rPr>
          <w:rFonts w:ascii="Times New Roman" w:eastAsia="Times New Roman" w:hAnsi="Times New Roman" w:cs="Times New Roman"/>
          <w:color w:val="222222"/>
          <w:sz w:val="24"/>
          <w:szCs w:val="24"/>
        </w:rPr>
        <w:t>Дождеприемные</w:t>
      </w:r>
      <w:proofErr w:type="spellEnd"/>
      <w:r>
        <w:rPr>
          <w:rFonts w:ascii="Times New Roman" w:eastAsia="Times New Roman" w:hAnsi="Times New Roman" w:cs="Times New Roman"/>
          <w:color w:val="222222"/>
          <w:sz w:val="24"/>
          <w:szCs w:val="24"/>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20.5. К элементам системы водоотведения (канализации), предназначенной для приема</w:t>
      </w:r>
      <w:r>
        <w:rPr>
          <w:rFonts w:ascii="Times New Roman" w:eastAsia="Times New Roman" w:hAnsi="Times New Roman" w:cs="Times New Roman"/>
          <w:color w:val="222222"/>
          <w:sz w:val="24"/>
          <w:szCs w:val="24"/>
        </w:rPr>
        <w:t xml:space="preserve"> поверхностных сточных вод, рекомендуется относить:</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линейный водоотвод;</w:t>
      </w:r>
    </w:p>
    <w:p w:rsidR="0003690C" w:rsidRDefault="0003690C" w:rsidP="0003690C">
      <w:pPr>
        <w:pStyle w:val="a3"/>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дождеприемные</w:t>
      </w:r>
      <w:proofErr w:type="spellEnd"/>
      <w:r>
        <w:rPr>
          <w:rFonts w:ascii="Times New Roman" w:eastAsia="Times New Roman" w:hAnsi="Times New Roman" w:cs="Times New Roman"/>
          <w:color w:val="222222"/>
          <w:sz w:val="24"/>
          <w:szCs w:val="24"/>
        </w:rPr>
        <w:t xml:space="preserve"> решетки;</w:t>
      </w:r>
    </w:p>
    <w:p w:rsidR="0003690C" w:rsidRDefault="0003690C" w:rsidP="0003690C">
      <w:pPr>
        <w:pStyle w:val="a3"/>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инфильтрующие</w:t>
      </w:r>
      <w:proofErr w:type="spellEnd"/>
      <w:r>
        <w:rPr>
          <w:rFonts w:ascii="Times New Roman" w:eastAsia="Times New Roman" w:hAnsi="Times New Roman" w:cs="Times New Roman"/>
          <w:color w:val="222222"/>
          <w:sz w:val="24"/>
          <w:szCs w:val="24"/>
        </w:rPr>
        <w:t xml:space="preserve"> элементы;</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дренажные колодцы;</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дренажные траншеи, полосы проницаемого покрытия;</w:t>
      </w:r>
    </w:p>
    <w:p w:rsidR="0003690C" w:rsidRDefault="0003690C" w:rsidP="0003690C">
      <w:pPr>
        <w:pStyle w:val="a3"/>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биодренажные</w:t>
      </w:r>
      <w:proofErr w:type="spellEnd"/>
      <w:r>
        <w:rPr>
          <w:rFonts w:ascii="Times New Roman" w:eastAsia="Times New Roman" w:hAnsi="Times New Roman" w:cs="Times New Roman"/>
          <w:color w:val="222222"/>
          <w:sz w:val="24"/>
          <w:szCs w:val="24"/>
        </w:rPr>
        <w:t xml:space="preserve"> канавы;</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дождевые сады;</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водно-болотные угодья.</w:t>
      </w:r>
    </w:p>
    <w:p w:rsidR="0003690C" w:rsidRDefault="0003690C" w:rsidP="0003690C">
      <w:pPr>
        <w:pStyle w:val="a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20.6.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03690C" w:rsidRDefault="0003690C" w:rsidP="0003690C">
      <w:pPr>
        <w:pStyle w:val="a3"/>
        <w:rPr>
          <w:rFonts w:ascii="Times New Roman" w:eastAsia="Times New Roman" w:hAnsi="Times New Roman" w:cs="Times New Roman"/>
          <w:color w:val="222222"/>
          <w:sz w:val="24"/>
          <w:szCs w:val="24"/>
        </w:rPr>
      </w:pPr>
    </w:p>
    <w:p w:rsidR="0003690C" w:rsidRDefault="0003690C" w:rsidP="0003690C">
      <w:pPr>
        <w:shd w:val="clear" w:color="auto" w:fill="FFFFFF"/>
        <w:spacing w:after="199" w:line="240" w:lineRule="auto"/>
        <w:textAlignment w:val="baseline"/>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21.   Правила благоустройства территории Константиновского сельсовета, регулирующих вопросы размещения парковок (парковочных мест)</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21.1. В правила благоустройства территории Константиновского сельсовета включать положения, регулирующие вопросы размещения площадок для хранения автотранспортных средств, в том числе парковок (парковочных мест).</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21.2. На общественных и дворовых территориях населенного пункта могут </w:t>
      </w:r>
      <w:proofErr w:type="gramStart"/>
      <w:r>
        <w:rPr>
          <w:rFonts w:ascii="Times New Roman" w:eastAsia="Times New Roman" w:hAnsi="Times New Roman" w:cs="Times New Roman"/>
          <w:color w:val="222222"/>
          <w:sz w:val="24"/>
          <w:szCs w:val="24"/>
        </w:rPr>
        <w:t>размещаться</w:t>
      </w:r>
      <w:proofErr w:type="gramEnd"/>
      <w:r>
        <w:rPr>
          <w:rFonts w:ascii="Times New Roman" w:eastAsia="Times New Roman" w:hAnsi="Times New Roman" w:cs="Times New Roman"/>
          <w:color w:val="222222"/>
          <w:sz w:val="24"/>
          <w:szCs w:val="24"/>
        </w:rPr>
        <w:t xml:space="preserve"> в том числе площадки автостоянок и парковок следующих видов:</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Pr>
          <w:rFonts w:ascii="Times New Roman" w:eastAsia="Times New Roman" w:hAnsi="Times New Roman" w:cs="Times New Roman"/>
          <w:color w:val="222222"/>
          <w:sz w:val="24"/>
          <w:szCs w:val="24"/>
        </w:rPr>
        <w:t>приобъектные</w:t>
      </w:r>
      <w:proofErr w:type="spellEnd"/>
      <w:r>
        <w:rPr>
          <w:rFonts w:ascii="Times New Roman" w:eastAsia="Times New Roman" w:hAnsi="Times New Roman" w:cs="Times New Roman"/>
          <w:color w:val="222222"/>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w:t>
      </w:r>
      <w:r>
        <w:rPr>
          <w:rFonts w:ascii="Times New Roman" w:eastAsia="Times New Roman" w:hAnsi="Times New Roman" w:cs="Times New Roman"/>
          <w:color w:val="222222"/>
          <w:sz w:val="24"/>
          <w:szCs w:val="24"/>
        </w:rPr>
        <w:lastRenderedPageBreak/>
        <w:t>инфраструктуры Константиновского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парковки (парковочные места), обозначенные разметкой, при необходимости обустроенные и оборудованные, </w:t>
      </w:r>
      <w:proofErr w:type="gramStart"/>
      <w:r>
        <w:rPr>
          <w:rFonts w:ascii="Times New Roman" w:eastAsia="Times New Roman" w:hAnsi="Times New Roman" w:cs="Times New Roman"/>
          <w:color w:val="222222"/>
          <w:sz w:val="24"/>
          <w:szCs w:val="24"/>
        </w:rPr>
        <w:t>являющиеся</w:t>
      </w:r>
      <w:proofErr w:type="gramEnd"/>
      <w:r>
        <w:rPr>
          <w:rFonts w:ascii="Times New Roman" w:eastAsia="Times New Roman" w:hAnsi="Times New Roman" w:cs="Times New Roman"/>
          <w:color w:val="222222"/>
          <w:sz w:val="24"/>
          <w:szCs w:val="24"/>
        </w:rPr>
        <w:t xml:space="preserve"> в том числе частью автомобильной дороги и (или) примыкающие к проезжей части и  обочине, площадей и иных объектов улично-дорожной сети и предназначенные для организованной стоянки транспортных средств;</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21.4. При проектировании, строительстве, реконструкции и благоустройстве площадок автостоянок   предусматривать установку устрой</w:t>
      </w:r>
      <w:proofErr w:type="gramStart"/>
      <w:r>
        <w:rPr>
          <w:rFonts w:ascii="Times New Roman" w:eastAsia="Times New Roman" w:hAnsi="Times New Roman" w:cs="Times New Roman"/>
          <w:color w:val="222222"/>
          <w:sz w:val="24"/>
          <w:szCs w:val="24"/>
        </w:rPr>
        <w:t>ств дл</w:t>
      </w:r>
      <w:proofErr w:type="gramEnd"/>
      <w:r>
        <w:rPr>
          <w:rFonts w:ascii="Times New Roman" w:eastAsia="Times New Roman" w:hAnsi="Times New Roman" w:cs="Times New Roman"/>
          <w:color w:val="222222"/>
          <w:sz w:val="24"/>
          <w:szCs w:val="24"/>
        </w:rPr>
        <w:t>я зарядки электрического транспорта и видеонаблюдения.</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21.7. </w:t>
      </w:r>
      <w:proofErr w:type="gramStart"/>
      <w:r>
        <w:rPr>
          <w:rFonts w:ascii="Times New Roman" w:eastAsia="Times New Roman" w:hAnsi="Times New Roman" w:cs="Times New Roman"/>
          <w:color w:val="222222"/>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21.8. В правила благоустройства территории Константиновского сельсовета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Константиновского сельсовета, а также порядок действий уполномоченных </w:t>
      </w:r>
      <w:proofErr w:type="gramStart"/>
      <w:r>
        <w:rPr>
          <w:rFonts w:ascii="Times New Roman" w:eastAsia="Times New Roman" w:hAnsi="Times New Roman" w:cs="Times New Roman"/>
          <w:color w:val="222222"/>
          <w:sz w:val="24"/>
          <w:szCs w:val="24"/>
        </w:rPr>
        <w:t>органов</w:t>
      </w:r>
      <w:proofErr w:type="gramEnd"/>
      <w:r>
        <w:rPr>
          <w:rFonts w:ascii="Times New Roman" w:eastAsia="Times New Roman" w:hAnsi="Times New Roman" w:cs="Times New Roman"/>
          <w:color w:val="222222"/>
          <w:sz w:val="24"/>
          <w:szCs w:val="24"/>
        </w:rPr>
        <w:t xml:space="preserve"> при обнаружении брошенных, разукомплектованных транспортных средств.</w:t>
      </w:r>
    </w:p>
    <w:p w:rsidR="0003690C" w:rsidRDefault="0003690C" w:rsidP="0003690C">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 Статья 22.   Правила благоустройства на территории Константиновского сельсовета, регулирующие вопросы размещения информации на территории муниципального</w:t>
      </w:r>
      <w:r>
        <w:rPr>
          <w:rFonts w:ascii="Times New Roman" w:eastAsia="Times New Roman" w:hAnsi="Times New Roman" w:cs="Times New Roman"/>
          <w:b/>
          <w:bCs/>
          <w:color w:val="222222"/>
          <w:sz w:val="24"/>
          <w:szCs w:val="24"/>
        </w:rPr>
        <w:br/>
        <w:t>образования, в том числе установки указателей с наименованиями улиц и номерами домов, вывесок</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22.1. В правила благоустройства территории Константиновского сельсовета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22.2. В правилах благоустройства территории Константиновского сельсовета  предусмотреть отдельные положения в части: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размещения и эксплуатации рекламных конструкций, в том числе крупноформатных и (или) световых рекламных конструкций;</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22.5. Расклейку газет, афиш, плакатов, различного рода объявлений и рекламы рекомендуется разрешать на специально установленных стендах.</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22.6.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03690C" w:rsidRDefault="0003690C" w:rsidP="0003690C">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Pr>
          <w:rFonts w:ascii="Times New Roman" w:hAnsi="Times New Roman" w:cs="Times New Roman"/>
          <w:b/>
          <w:sz w:val="24"/>
          <w:szCs w:val="24"/>
        </w:rPr>
        <w:t xml:space="preserve">Статья </w:t>
      </w:r>
      <w:r>
        <w:rPr>
          <w:rFonts w:ascii="Times New Roman" w:eastAsia="Times New Roman" w:hAnsi="Times New Roman" w:cs="Times New Roman"/>
          <w:b/>
          <w:bCs/>
          <w:color w:val="222222"/>
          <w:sz w:val="24"/>
          <w:szCs w:val="24"/>
        </w:rPr>
        <w:t>23    Правила благоустройства Константиновского сельсовета, регулирующих</w:t>
      </w:r>
      <w:r>
        <w:rPr>
          <w:rFonts w:ascii="Times New Roman" w:eastAsia="Times New Roman" w:hAnsi="Times New Roman" w:cs="Times New Roman"/>
          <w:b/>
          <w:bCs/>
          <w:color w:val="222222"/>
          <w:sz w:val="24"/>
          <w:szCs w:val="24"/>
        </w:rPr>
        <w:br/>
        <w:t xml:space="preserve">вопросы организации озеленение территории     включая порядок создания, содержания, восстановления и </w:t>
      </w:r>
      <w:proofErr w:type="gramStart"/>
      <w:r>
        <w:rPr>
          <w:rFonts w:ascii="Times New Roman" w:eastAsia="Times New Roman" w:hAnsi="Times New Roman" w:cs="Times New Roman"/>
          <w:b/>
          <w:bCs/>
          <w:color w:val="222222"/>
          <w:sz w:val="24"/>
          <w:szCs w:val="24"/>
        </w:rPr>
        <w:t>охраны</w:t>
      </w:r>
      <w:proofErr w:type="gramEnd"/>
      <w:r>
        <w:rPr>
          <w:rFonts w:ascii="Times New Roman" w:eastAsia="Times New Roman" w:hAnsi="Times New Roman" w:cs="Times New Roman"/>
          <w:b/>
          <w:bCs/>
          <w:color w:val="222222"/>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23.1. В правила благоустройства территории Константиновского сельсовета включено положения, регулирующие вопросы организации озеленения территории</w:t>
      </w:r>
      <w:proofErr w:type="gramStart"/>
      <w:r>
        <w:rPr>
          <w:rFonts w:ascii="Times New Roman" w:eastAsia="Times New Roman" w:hAnsi="Times New Roman" w:cs="Times New Roman"/>
          <w:color w:val="222222"/>
          <w:sz w:val="24"/>
          <w:szCs w:val="24"/>
        </w:rPr>
        <w:t xml:space="preserve"> ,</w:t>
      </w:r>
      <w:proofErr w:type="gramEnd"/>
      <w:r>
        <w:rPr>
          <w:rFonts w:ascii="Times New Roman" w:eastAsia="Times New Roman" w:hAnsi="Times New Roman" w:cs="Times New Roman"/>
          <w:color w:val="222222"/>
          <w:sz w:val="24"/>
          <w:szCs w:val="24"/>
        </w:rPr>
        <w:t xml:space="preserve">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FF0000"/>
          <w:sz w:val="24"/>
          <w:szCs w:val="24"/>
        </w:rPr>
      </w:pPr>
      <w:r>
        <w:rPr>
          <w:rFonts w:ascii="Times New Roman" w:eastAsia="Times New Roman" w:hAnsi="Times New Roman" w:cs="Times New Roman"/>
          <w:color w:val="222222"/>
          <w:sz w:val="24"/>
          <w:szCs w:val="24"/>
        </w:rPr>
        <w:lastRenderedPageBreak/>
        <w:t>23.2.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23.4.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rFonts w:ascii="Times New Roman" w:eastAsia="Times New Roman" w:hAnsi="Times New Roman" w:cs="Times New Roman"/>
          <w:color w:val="222222"/>
          <w:sz w:val="24"/>
          <w:szCs w:val="24"/>
        </w:rPr>
        <w:t>несмыкание</w:t>
      </w:r>
      <w:proofErr w:type="spellEnd"/>
      <w:r>
        <w:rPr>
          <w:rFonts w:ascii="Times New Roman" w:eastAsia="Times New Roman" w:hAnsi="Times New Roman" w:cs="Times New Roman"/>
          <w:color w:val="222222"/>
          <w:sz w:val="24"/>
          <w:szCs w:val="24"/>
        </w:rPr>
        <w:t xml:space="preserve"> крон).</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23.5. В шаговой доступности от многоквартирных домов рекомендуется организовать озелененные территории, предназначенные для прогулок жителей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222222"/>
          <w:sz w:val="24"/>
          <w:szCs w:val="24"/>
        </w:rPr>
        <w:t xml:space="preserve"> занятий физкультурой и спортом, общения, прогулок и игр с детьми на свежем воздухе, комфортного отдыха старшего поколения.</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23.6. 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23.7. При организации озеленения рекомендуется сохранять существующие ландшафты.</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23.8. Содержание озелененных территорий муниципального образования рекомендуется осуществлять путем привлечения   жителей муниципального образования, в том числе добровольцев (волонтеров), и других заинтересованных лиц.</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23.9. В рамках мероприятий по содержанию озелененных территорий рекомендуется:</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принимать меры в случаях массового появления вредителей и болезней, производить замазку ран и дупел на деревьях;</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производить комплексный уход за газонами, систематический покос газонов и иной травянистой растительности;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проводить своевременный ремонт ограждений зеленых насаждений.</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23.10.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23.11 Подсев газонных трав на газонах производится по мере необходимости. Рекомендуется использовать устойчивые к </w:t>
      </w:r>
      <w:proofErr w:type="spellStart"/>
      <w:r>
        <w:rPr>
          <w:rFonts w:ascii="Times New Roman" w:eastAsia="Times New Roman" w:hAnsi="Times New Roman" w:cs="Times New Roman"/>
          <w:color w:val="222222"/>
          <w:sz w:val="24"/>
          <w:szCs w:val="24"/>
        </w:rPr>
        <w:t>вытаптыванию</w:t>
      </w:r>
      <w:proofErr w:type="spellEnd"/>
      <w:r>
        <w:rPr>
          <w:rFonts w:ascii="Times New Roman" w:eastAsia="Times New Roman" w:hAnsi="Times New Roman" w:cs="Times New Roman"/>
          <w:color w:val="222222"/>
          <w:sz w:val="24"/>
          <w:szCs w:val="24"/>
        </w:rPr>
        <w:t xml:space="preserve"> сорта трав. Полив газонов и цветников рекомендуется производить в утреннее или вечернее время по мере необходимости.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23.12.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23.13.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Статья 24.   Правила благоустройства территории Константиновского сельсовета, регулирующих вопросы содержания общественных территорий и порядка пользования такими территориями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24.1</w:t>
      </w:r>
      <w:proofErr w:type="gramStart"/>
      <w:r>
        <w:rPr>
          <w:rFonts w:ascii="Times New Roman" w:eastAsia="Times New Roman" w:hAnsi="Times New Roman" w:cs="Times New Roman"/>
          <w:color w:val="222222"/>
          <w:sz w:val="24"/>
          <w:szCs w:val="24"/>
        </w:rPr>
        <w:t xml:space="preserve"> В</w:t>
      </w:r>
      <w:proofErr w:type="gramEnd"/>
      <w:r>
        <w:rPr>
          <w:rFonts w:ascii="Times New Roman" w:eastAsia="Times New Roman" w:hAnsi="Times New Roman" w:cs="Times New Roman"/>
          <w:color w:val="222222"/>
          <w:sz w:val="24"/>
          <w:szCs w:val="24"/>
        </w:rPr>
        <w:t xml:space="preserve"> состав раздела правил благоустройства Константиновского сельсовета, регулирующего вопросы содержания и порядка пользования общественными территориями    включено положение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w:t>
      </w:r>
      <w:proofErr w:type="gramStart"/>
      <w:r>
        <w:rPr>
          <w:rFonts w:ascii="Times New Roman" w:eastAsia="Times New Roman" w:hAnsi="Times New Roman" w:cs="Times New Roman"/>
          <w:color w:val="222222"/>
          <w:sz w:val="24"/>
          <w:szCs w:val="24"/>
        </w:rPr>
        <w:t>контроле за</w:t>
      </w:r>
      <w:proofErr w:type="gramEnd"/>
      <w:r>
        <w:rPr>
          <w:rFonts w:ascii="Times New Roman" w:eastAsia="Times New Roman" w:hAnsi="Times New Roman" w:cs="Times New Roman"/>
          <w:color w:val="222222"/>
          <w:sz w:val="24"/>
          <w:szCs w:val="24"/>
        </w:rPr>
        <w:t xml:space="preserve"> эксплуатацией элементов благоустройства, учитывающие климатические, сезонные и погодные особенности, характерные для населенных пунктов Константиновского сельсовета.</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24.2. Администрации Константиновского сельсовета   разработать согласованные с заинтересованными лицами ( , организациями,   товариществами собственников жилья.</w:t>
      </w:r>
      <w:proofErr w:type="gramStart"/>
      <w:r>
        <w:rPr>
          <w:rFonts w:ascii="Times New Roman" w:eastAsia="Times New Roman" w:hAnsi="Times New Roman" w:cs="Times New Roman"/>
          <w:color w:val="222222"/>
          <w:sz w:val="24"/>
          <w:szCs w:val="24"/>
        </w:rPr>
        <w:t xml:space="preserve"> )</w:t>
      </w:r>
      <w:proofErr w:type="gramEnd"/>
      <w:r>
        <w:rPr>
          <w:rFonts w:ascii="Times New Roman" w:eastAsia="Times New Roman" w:hAnsi="Times New Roman" w:cs="Times New Roman"/>
          <w:color w:val="222222"/>
          <w:sz w:val="24"/>
          <w:szCs w:val="24"/>
        </w:rPr>
        <w:t xml:space="preserve"> карты территории муниципального образования с закреплением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24.3. На карте содержания территории  отразить текущее состояние элементов благоустройства с разграничением полномочий по текущему содержанию территории между администрацией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24.4. Карты содержания территории   разместить  в открытом доступе в информационно-телекоммуникационной сети "Интернет" (далее - сеть "Интернет") на официальном сайте Константиновского сельсовета,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p>
    <w:p w:rsidR="0003690C" w:rsidRDefault="0003690C" w:rsidP="0003690C">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Статья 25    Правила и нормы благоустройства территории Константиновского сельсовета, регулирующих вопросы благоустройства территорий жилой застройки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25.1. </w:t>
      </w:r>
      <w:proofErr w:type="gramStart"/>
      <w:r>
        <w:rPr>
          <w:rFonts w:ascii="Times New Roman" w:eastAsia="Times New Roman" w:hAnsi="Times New Roman" w:cs="Times New Roman"/>
          <w:color w:val="222222"/>
          <w:sz w:val="24"/>
          <w:szCs w:val="24"/>
        </w:rPr>
        <w:t>К объектам благоустройства на территориях жилой застройки   относится: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Pr>
          <w:rFonts w:ascii="Times New Roman" w:eastAsia="Times New Roman" w:hAnsi="Times New Roman" w:cs="Times New Roman"/>
          <w:color w:val="222222"/>
          <w:sz w:val="24"/>
          <w:szCs w:val="24"/>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25.2. В правила благоустройства территории Константиновского сельсовета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Константиновского сельсовета.</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25.3. Проектирование и размещение объектов благоустройства на территории жилой застройки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разделить на функциональные зоны, учитывающие потребности и запросы жителей многоквартирного дома,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25.4. Безопасность объектов благоустройства на территории жилой застройки  обеспечивать их </w:t>
      </w:r>
      <w:proofErr w:type="spellStart"/>
      <w:r>
        <w:rPr>
          <w:rFonts w:ascii="Times New Roman" w:eastAsia="Times New Roman" w:hAnsi="Times New Roman" w:cs="Times New Roman"/>
          <w:color w:val="222222"/>
          <w:sz w:val="24"/>
          <w:szCs w:val="24"/>
        </w:rPr>
        <w:t>просматриваемостью</w:t>
      </w:r>
      <w:proofErr w:type="spellEnd"/>
      <w:r>
        <w:rPr>
          <w:rFonts w:ascii="Times New Roman" w:eastAsia="Times New Roman" w:hAnsi="Times New Roman" w:cs="Times New Roman"/>
          <w:color w:val="222222"/>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25.5. Проектирование благоустройства территорий жилой застройки   производить с учетом коллективного или индивидуального характера пользования придомовой территорией.</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25.6. На земельных участках жилой застройки с расположенными на них многоквартирными домами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25.7.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25.8. </w:t>
      </w:r>
      <w:proofErr w:type="gramStart"/>
      <w:r>
        <w:rPr>
          <w:rFonts w:ascii="Times New Roman" w:eastAsia="Times New Roman" w:hAnsi="Times New Roman" w:cs="Times New Roman"/>
          <w:color w:val="222222"/>
          <w:sz w:val="24"/>
          <w:szCs w:val="24"/>
        </w:rPr>
        <w:t>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25.9.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проектировать с учетом возможности использования спортивной зоны населением прилегающей жилой застройки.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25.10. 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25.11. При озеленении территорий детских садов и школ не   использовать растения с ядовитыми плодами, а также с колючками и шипами.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25.12. Не допускать остановки, стоянки и хранения автомототранспортных средств на газонах, клумбах, иных участках с зелеными насаждениями.</w:t>
      </w: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В перечень конструктивных элементов внешнего благоустройства автостоянок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03690C" w:rsidRDefault="0003690C" w:rsidP="0003690C">
      <w:pPr>
        <w:pStyle w:val="a3"/>
        <w:rPr>
          <w:rStyle w:val="a7"/>
          <w:bdr w:val="none" w:sz="0" w:space="0" w:color="auto" w:frame="1"/>
        </w:rPr>
      </w:pPr>
      <w:r>
        <w:rPr>
          <w:rStyle w:val="a7"/>
          <w:sz w:val="24"/>
          <w:szCs w:val="24"/>
          <w:bdr w:val="none" w:sz="0" w:space="0" w:color="auto" w:frame="1"/>
        </w:rPr>
        <w:t xml:space="preserve">        Статья 26  Содержание и  эксплуатация пешеходных коммуникаций.</w:t>
      </w:r>
    </w:p>
    <w:p w:rsidR="0003690C" w:rsidRDefault="0003690C" w:rsidP="0003690C">
      <w:pPr>
        <w:pStyle w:val="a3"/>
        <w:rPr>
          <w:rFonts w:ascii="Times New Roman" w:hAnsi="Times New Roman" w:cs="Times New Roman"/>
          <w:color w:val="444444"/>
        </w:rPr>
      </w:pP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 xml:space="preserve">   26.1. Пешеходные коммуникации обеспечивают пешеходные связи и передвижения на территории населенных пунктов Константиновского сельсовета. К пешеходным коммуникациям относят: тротуары, аллеи, дорожки, тропинки.</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 xml:space="preserve">  26.2.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 xml:space="preserve"> 26.3.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 xml:space="preserve"> 26.4.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w:t>
      </w:r>
      <w:proofErr w:type="gramStart"/>
      <w:r>
        <w:rPr>
          <w:rFonts w:ascii="Times New Roman" w:hAnsi="Times New Roman" w:cs="Times New Roman"/>
          <w:sz w:val="24"/>
          <w:szCs w:val="24"/>
        </w:rPr>
        <w:t>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рекомендуется предусматривать уширения (разъездные площадки) для обеспечения передвижения инвалидов в креслах-колясках во встречных направлениях.</w:t>
      </w:r>
      <w:proofErr w:type="gramEnd"/>
      <w:r>
        <w:rPr>
          <w:rFonts w:ascii="Times New Roman" w:hAnsi="Times New Roman" w:cs="Times New Roman"/>
          <w:sz w:val="24"/>
          <w:szCs w:val="24"/>
        </w:rPr>
        <w:t xml:space="preserve">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w:t>
      </w:r>
      <w:r>
        <w:rPr>
          <w:rFonts w:ascii="Times New Roman" w:hAnsi="Times New Roman" w:cs="Times New Roman"/>
          <w:sz w:val="24"/>
          <w:szCs w:val="24"/>
        </w:rPr>
        <w:lastRenderedPageBreak/>
        <w:t>возможного встречного движения инвалидов на креслах-колясках не рекомендуется устанавливать менее 1,8 м.</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 xml:space="preserve"> 26.5.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 В составе общественных и </w:t>
      </w:r>
      <w:proofErr w:type="spellStart"/>
      <w:r>
        <w:rPr>
          <w:rFonts w:ascii="Times New Roman" w:hAnsi="Times New Roman" w:cs="Times New Roman"/>
          <w:sz w:val="24"/>
          <w:szCs w:val="24"/>
        </w:rPr>
        <w:t>полуприватных</w:t>
      </w:r>
      <w:proofErr w:type="spellEnd"/>
      <w:r>
        <w:rPr>
          <w:rFonts w:ascii="Times New Roman" w:hAnsi="Times New Roman" w:cs="Times New Roman"/>
          <w:sz w:val="24"/>
          <w:szCs w:val="24"/>
        </w:rPr>
        <w:t xml:space="preserve"> пространств необходимо резервировать парковочные места для маломобильных групп граждан.</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 xml:space="preserve"> 26.6.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 xml:space="preserve"> 26.7. Пешеходные маршруты должны быть озеленены и хорошо освещены.</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 xml:space="preserve"> 26.8.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 xml:space="preserve"> 26.9. Возможно размещение некапитальных нестационарных сооружений.</w:t>
      </w:r>
    </w:p>
    <w:p w:rsidR="0003690C" w:rsidRDefault="0003690C" w:rsidP="0003690C">
      <w:pPr>
        <w:pStyle w:val="a3"/>
        <w:rPr>
          <w:rFonts w:ascii="Times New Roman" w:eastAsia="Times New Roman" w:hAnsi="Times New Roman" w:cs="Times New Roman"/>
          <w:sz w:val="24"/>
          <w:szCs w:val="24"/>
        </w:rPr>
      </w:pPr>
    </w:p>
    <w:p w:rsidR="0003690C" w:rsidRDefault="0003690C" w:rsidP="0003690C">
      <w:pPr>
        <w:shd w:val="clear" w:color="auto" w:fill="FFFFFF"/>
        <w:spacing w:after="199" w:line="240" w:lineRule="auto"/>
        <w:textAlignment w:val="baseline"/>
        <w:rPr>
          <w:rFonts w:ascii="Times New Roman" w:eastAsia="Times New Roman" w:hAnsi="Times New Roman" w:cs="Times New Roman"/>
          <w:sz w:val="24"/>
          <w:szCs w:val="24"/>
        </w:rPr>
      </w:pPr>
    </w:p>
    <w:p w:rsidR="0003690C" w:rsidRDefault="0003690C" w:rsidP="0003690C">
      <w:pPr>
        <w:shd w:val="clear" w:color="auto" w:fill="FFFFFF"/>
        <w:spacing w:after="199" w:line="240" w:lineRule="auto"/>
        <w:textAlignment w:val="baseline"/>
        <w:rPr>
          <w:rFonts w:ascii="Times New Roman" w:eastAsia="Times New Roman" w:hAnsi="Times New Roman" w:cs="Times New Roman"/>
          <w:sz w:val="24"/>
          <w:szCs w:val="24"/>
        </w:rPr>
      </w:pP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p>
    <w:p w:rsidR="0003690C" w:rsidRDefault="0003690C" w:rsidP="0003690C">
      <w:pPr>
        <w:shd w:val="clear" w:color="auto" w:fill="FFFFFF"/>
        <w:spacing w:after="199" w:line="240" w:lineRule="auto"/>
        <w:textAlignment w:val="baseline"/>
        <w:rPr>
          <w:rFonts w:ascii="Times New Roman" w:eastAsia="Times New Roman" w:hAnsi="Times New Roman" w:cs="Times New Roman"/>
          <w:color w:val="222222"/>
          <w:sz w:val="24"/>
          <w:szCs w:val="24"/>
        </w:rPr>
      </w:pPr>
    </w:p>
    <w:p w:rsidR="0003690C" w:rsidRDefault="0003690C" w:rsidP="0003690C">
      <w:pPr>
        <w:rPr>
          <w:rFonts w:ascii="Times New Roman" w:hAnsi="Times New Roman" w:cs="Times New Roman"/>
          <w:sz w:val="24"/>
          <w:szCs w:val="24"/>
        </w:rPr>
      </w:pPr>
    </w:p>
    <w:p w:rsidR="0003690C" w:rsidRDefault="0003690C" w:rsidP="0003690C">
      <w:pPr>
        <w:pStyle w:val="a3"/>
        <w:rPr>
          <w:rFonts w:ascii="Times New Roman" w:hAnsi="Times New Roman" w:cs="Times New Roman"/>
          <w:sz w:val="24"/>
          <w:szCs w:val="24"/>
        </w:rPr>
      </w:pPr>
      <w:r>
        <w:rPr>
          <w:rFonts w:ascii="Times New Roman" w:hAnsi="Times New Roman" w:cs="Times New Roman"/>
          <w:sz w:val="24"/>
          <w:szCs w:val="24"/>
        </w:rPr>
        <w:t xml:space="preserve"> </w:t>
      </w:r>
    </w:p>
    <w:p w:rsidR="0003690C" w:rsidRDefault="0003690C" w:rsidP="0003690C">
      <w:pPr>
        <w:rPr>
          <w:rFonts w:ascii="Times New Roman" w:hAnsi="Times New Roman" w:cs="Times New Roman"/>
          <w:sz w:val="24"/>
          <w:szCs w:val="24"/>
        </w:rPr>
      </w:pPr>
    </w:p>
    <w:p w:rsidR="0003690C" w:rsidRDefault="0003690C" w:rsidP="0003690C">
      <w:pPr>
        <w:rPr>
          <w:rFonts w:ascii="Times New Roman" w:hAnsi="Times New Roman" w:cs="Times New Roman"/>
          <w:sz w:val="24"/>
          <w:szCs w:val="24"/>
        </w:rPr>
      </w:pPr>
    </w:p>
    <w:p w:rsidR="0003690C" w:rsidRDefault="0003690C" w:rsidP="0003690C">
      <w:pPr>
        <w:rPr>
          <w:rFonts w:ascii="Times New Roman" w:hAnsi="Times New Roman" w:cs="Times New Roman"/>
          <w:sz w:val="24"/>
          <w:szCs w:val="24"/>
        </w:rPr>
      </w:pPr>
    </w:p>
    <w:p w:rsidR="0003690C" w:rsidRDefault="0003690C"/>
    <w:sectPr w:rsidR="000369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602D0"/>
    <w:multiLevelType w:val="hybridMultilevel"/>
    <w:tmpl w:val="38C68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4265FC"/>
    <w:multiLevelType w:val="hybridMultilevel"/>
    <w:tmpl w:val="E800F220"/>
    <w:lvl w:ilvl="0" w:tplc="44CA4720">
      <w:start w:val="1"/>
      <w:numFmt w:val="decimal"/>
      <w:lvlText w:val="%1."/>
      <w:lvlJc w:val="left"/>
      <w:pPr>
        <w:ind w:left="766" w:hanging="360"/>
      </w:pPr>
    </w:lvl>
    <w:lvl w:ilvl="1" w:tplc="04190019">
      <w:start w:val="1"/>
      <w:numFmt w:val="lowerLetter"/>
      <w:lvlText w:val="%2."/>
      <w:lvlJc w:val="left"/>
      <w:pPr>
        <w:ind w:left="1486" w:hanging="360"/>
      </w:pPr>
    </w:lvl>
    <w:lvl w:ilvl="2" w:tplc="0419001B">
      <w:start w:val="1"/>
      <w:numFmt w:val="lowerRoman"/>
      <w:lvlText w:val="%3."/>
      <w:lvlJc w:val="right"/>
      <w:pPr>
        <w:ind w:left="2206" w:hanging="180"/>
      </w:pPr>
    </w:lvl>
    <w:lvl w:ilvl="3" w:tplc="0419000F">
      <w:start w:val="1"/>
      <w:numFmt w:val="decimal"/>
      <w:lvlText w:val="%4."/>
      <w:lvlJc w:val="left"/>
      <w:pPr>
        <w:ind w:left="2926" w:hanging="360"/>
      </w:pPr>
    </w:lvl>
    <w:lvl w:ilvl="4" w:tplc="04190019">
      <w:start w:val="1"/>
      <w:numFmt w:val="lowerLetter"/>
      <w:lvlText w:val="%5."/>
      <w:lvlJc w:val="left"/>
      <w:pPr>
        <w:ind w:left="3646" w:hanging="360"/>
      </w:pPr>
    </w:lvl>
    <w:lvl w:ilvl="5" w:tplc="0419001B">
      <w:start w:val="1"/>
      <w:numFmt w:val="lowerRoman"/>
      <w:lvlText w:val="%6."/>
      <w:lvlJc w:val="right"/>
      <w:pPr>
        <w:ind w:left="4366" w:hanging="180"/>
      </w:pPr>
    </w:lvl>
    <w:lvl w:ilvl="6" w:tplc="0419000F">
      <w:start w:val="1"/>
      <w:numFmt w:val="decimal"/>
      <w:lvlText w:val="%7."/>
      <w:lvlJc w:val="left"/>
      <w:pPr>
        <w:ind w:left="5086" w:hanging="360"/>
      </w:pPr>
    </w:lvl>
    <w:lvl w:ilvl="7" w:tplc="04190019">
      <w:start w:val="1"/>
      <w:numFmt w:val="lowerLetter"/>
      <w:lvlText w:val="%8."/>
      <w:lvlJc w:val="left"/>
      <w:pPr>
        <w:ind w:left="5806" w:hanging="360"/>
      </w:pPr>
    </w:lvl>
    <w:lvl w:ilvl="8" w:tplc="0419001B">
      <w:start w:val="1"/>
      <w:numFmt w:val="lowerRoman"/>
      <w:lvlText w:val="%9."/>
      <w:lvlJc w:val="right"/>
      <w:pPr>
        <w:ind w:left="652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EB"/>
    <w:rsid w:val="0003690C"/>
    <w:rsid w:val="000667AB"/>
    <w:rsid w:val="005E4EE5"/>
    <w:rsid w:val="00835DBA"/>
    <w:rsid w:val="0094211E"/>
    <w:rsid w:val="00BF7F4D"/>
    <w:rsid w:val="00CA3FEB"/>
    <w:rsid w:val="00FA4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67AB"/>
    <w:pPr>
      <w:spacing w:after="0" w:line="240" w:lineRule="auto"/>
    </w:pPr>
  </w:style>
  <w:style w:type="character" w:styleId="a4">
    <w:name w:val="Hyperlink"/>
    <w:basedOn w:val="a0"/>
    <w:uiPriority w:val="99"/>
    <w:semiHidden/>
    <w:unhideWhenUsed/>
    <w:rsid w:val="0003690C"/>
    <w:rPr>
      <w:color w:val="0000FF"/>
      <w:u w:val="single"/>
    </w:rPr>
  </w:style>
  <w:style w:type="paragraph" w:styleId="a5">
    <w:name w:val="Normal (Web)"/>
    <w:basedOn w:val="a"/>
    <w:uiPriority w:val="99"/>
    <w:semiHidden/>
    <w:unhideWhenUsed/>
    <w:rsid w:val="000369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3690C"/>
    <w:pPr>
      <w:ind w:left="720"/>
      <w:contextualSpacing/>
    </w:pPr>
  </w:style>
  <w:style w:type="paragraph" w:customStyle="1" w:styleId="formattext">
    <w:name w:val="formattext"/>
    <w:basedOn w:val="a"/>
    <w:uiPriority w:val="99"/>
    <w:semiHidden/>
    <w:rsid w:val="00036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3690C"/>
    <w:rPr>
      <w:b/>
      <w:bCs/>
    </w:rPr>
  </w:style>
  <w:style w:type="paragraph" w:styleId="a8">
    <w:name w:val="Balloon Text"/>
    <w:basedOn w:val="a"/>
    <w:link w:val="a9"/>
    <w:uiPriority w:val="99"/>
    <w:semiHidden/>
    <w:unhideWhenUsed/>
    <w:rsid w:val="000369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67AB"/>
    <w:pPr>
      <w:spacing w:after="0" w:line="240" w:lineRule="auto"/>
    </w:pPr>
  </w:style>
  <w:style w:type="character" w:styleId="a4">
    <w:name w:val="Hyperlink"/>
    <w:basedOn w:val="a0"/>
    <w:uiPriority w:val="99"/>
    <w:semiHidden/>
    <w:unhideWhenUsed/>
    <w:rsid w:val="0003690C"/>
    <w:rPr>
      <w:color w:val="0000FF"/>
      <w:u w:val="single"/>
    </w:rPr>
  </w:style>
  <w:style w:type="paragraph" w:styleId="a5">
    <w:name w:val="Normal (Web)"/>
    <w:basedOn w:val="a"/>
    <w:uiPriority w:val="99"/>
    <w:semiHidden/>
    <w:unhideWhenUsed/>
    <w:rsid w:val="000369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3690C"/>
    <w:pPr>
      <w:ind w:left="720"/>
      <w:contextualSpacing/>
    </w:pPr>
  </w:style>
  <w:style w:type="paragraph" w:customStyle="1" w:styleId="formattext">
    <w:name w:val="formattext"/>
    <w:basedOn w:val="a"/>
    <w:uiPriority w:val="99"/>
    <w:semiHidden/>
    <w:rsid w:val="00036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03690C"/>
    <w:rPr>
      <w:b/>
      <w:bCs/>
    </w:rPr>
  </w:style>
  <w:style w:type="paragraph" w:styleId="a8">
    <w:name w:val="Balloon Text"/>
    <w:basedOn w:val="a"/>
    <w:link w:val="a9"/>
    <w:uiPriority w:val="99"/>
    <w:semiHidden/>
    <w:unhideWhenUsed/>
    <w:rsid w:val="000369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36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977132">
      <w:bodyDiv w:val="1"/>
      <w:marLeft w:val="0"/>
      <w:marRight w:val="0"/>
      <w:marTop w:val="0"/>
      <w:marBottom w:val="0"/>
      <w:divBdr>
        <w:top w:val="none" w:sz="0" w:space="0" w:color="auto"/>
        <w:left w:val="none" w:sz="0" w:space="0" w:color="auto"/>
        <w:bottom w:val="none" w:sz="0" w:space="0" w:color="auto"/>
        <w:right w:val="none" w:sz="0" w:space="0" w:color="auto"/>
      </w:divBdr>
    </w:div>
    <w:div w:id="15946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11798FF-43B9-49DB-B06C-4223F9D555E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pravo.minjust.ru:8080/bigs/showDocument.html?id=96E20C02-1B12-465A-B64C-24AA922700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96E20C02-1B12-465A-B64C-24AA92270007" TargetMode="External"/><Relationship Id="rId11" Type="http://schemas.openxmlformats.org/officeDocument/2006/relationships/hyperlink" Target="http://pravo.minjust.ru:8080/bigs/showDocument.html?id=B11798FF-43B9-49DB-B06C-4223F9D555E2" TargetMode="External"/><Relationship Id="rId5" Type="http://schemas.openxmlformats.org/officeDocument/2006/relationships/webSettings" Target="webSettings.xml"/><Relationship Id="rId10" Type="http://schemas.openxmlformats.org/officeDocument/2006/relationships/hyperlink" Target="http://pravo.minjust.ru:8080/bigs/showDocument.html?id=E3582471-B8B8-4D69-B4C4-3DF3F904EEA0" TargetMode="External"/><Relationship Id="rId4" Type="http://schemas.openxmlformats.org/officeDocument/2006/relationships/settings" Target="settings.xml"/><Relationship Id="rId9" Type="http://schemas.openxmlformats.org/officeDocument/2006/relationships/hyperlink" Target="http://pravo.minjust.ru:8080/bigs/showDocument.html?id=E3582471-B8B8-4D69-B4C4-3DF3F904EE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15470</Words>
  <Characters>88179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5</cp:revision>
  <cp:lastPrinted>2023-03-20T03:37:00Z</cp:lastPrinted>
  <dcterms:created xsi:type="dcterms:W3CDTF">2023-03-20T02:33:00Z</dcterms:created>
  <dcterms:modified xsi:type="dcterms:W3CDTF">2023-03-20T03:37:00Z</dcterms:modified>
</cp:coreProperties>
</file>