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 xml:space="preserve">йона Новосибирской области в </w:t>
      </w:r>
      <w:r w:rsidR="00350B4D">
        <w:rPr>
          <w:rFonts w:ascii="Times New Roman" w:hAnsi="Times New Roman" w:cs="Times New Roman"/>
          <w:b/>
          <w:sz w:val="28"/>
          <w:szCs w:val="28"/>
        </w:rPr>
        <w:t>феврале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1953EC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350B4D">
        <w:rPr>
          <w:rFonts w:ascii="Times New Roman" w:hAnsi="Times New Roman" w:cs="Times New Roman"/>
          <w:sz w:val="28"/>
          <w:szCs w:val="28"/>
        </w:rPr>
        <w:t>феврале</w:t>
      </w:r>
      <w:r w:rsidR="009D32FE">
        <w:rPr>
          <w:rFonts w:ascii="Times New Roman" w:hAnsi="Times New Roman" w:cs="Times New Roman"/>
          <w:sz w:val="28"/>
          <w:szCs w:val="28"/>
        </w:rPr>
        <w:t xml:space="preserve">  2017 года в адрес Главы Константиновского сельсовета Татарского </w:t>
      </w:r>
      <w:r w:rsidR="00E94226">
        <w:rPr>
          <w:rFonts w:ascii="Times New Roman" w:hAnsi="Times New Roman" w:cs="Times New Roman"/>
          <w:sz w:val="28"/>
          <w:szCs w:val="28"/>
        </w:rPr>
        <w:t>района Новосибирской обращений не поступало</w:t>
      </w:r>
      <w:r w:rsidR="009D32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345AE1"/>
    <w:rsid w:val="00350B4D"/>
    <w:rsid w:val="00397904"/>
    <w:rsid w:val="00432282"/>
    <w:rsid w:val="004B584A"/>
    <w:rsid w:val="004F105C"/>
    <w:rsid w:val="0070260D"/>
    <w:rsid w:val="009D32FE"/>
    <w:rsid w:val="00AB7CC3"/>
    <w:rsid w:val="00AE2F76"/>
    <w:rsid w:val="00C3644F"/>
    <w:rsid w:val="00C6295D"/>
    <w:rsid w:val="00CA76CF"/>
    <w:rsid w:val="00D27D98"/>
    <w:rsid w:val="00E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2016-02-02T08:37:00Z</dcterms:created>
  <dcterms:modified xsi:type="dcterms:W3CDTF">2017-10-30T07:57:00Z</dcterms:modified>
</cp:coreProperties>
</file>