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0" w:rsidRPr="000644D0" w:rsidRDefault="00167F6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CF5800" w:rsidRPr="000644D0" w:rsidRDefault="007A283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КОНСТАНТИНОВСКОГО</w:t>
      </w:r>
      <w:r w:rsidR="00CF580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167F6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F580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ТАТАРСКОГО </w:t>
      </w:r>
      <w:r w:rsidR="00167F6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167F6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F580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</w:t>
      </w:r>
      <w:r w:rsidR="00167F6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  </w:t>
      </w:r>
    </w:p>
    <w:p w:rsidR="00CF5800" w:rsidRPr="000644D0" w:rsidRDefault="00CF580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7F60" w:rsidRPr="000644D0" w:rsidRDefault="00167F60" w:rsidP="00DF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67F60" w:rsidRPr="000644D0" w:rsidRDefault="00167F60" w:rsidP="00774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 </w:t>
      </w:r>
      <w:r w:rsidR="00DF670C"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70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DF670C"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2022г                        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Константиновка</w:t>
      </w:r>
      <w:r w:rsidR="00FE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F670C"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</w:p>
    <w:p w:rsidR="002563F5" w:rsidRPr="000644D0" w:rsidRDefault="00167F6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комиссии по вопросам рекультивации земель на территории </w:t>
      </w:r>
      <w:r w:rsidR="007A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Константиновского</w:t>
      </w:r>
      <w:r w:rsidR="002563F5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сельсовета </w:t>
      </w:r>
      <w:r w:rsidR="00CF580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Татарского</w:t>
      </w:r>
      <w:r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CF5800" w:rsidRPr="000644D0" w:rsidRDefault="00CF580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</w:t>
      </w:r>
      <w:r w:rsidR="00167F60" w:rsidRPr="00064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CF5800" w:rsidRPr="000644D0" w:rsidRDefault="00CF5800" w:rsidP="00CF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0A" w:rsidRPr="000644D0" w:rsidRDefault="00774B0A" w:rsidP="00774B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44D0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Российской Федерации от 10.07.2018 № 800 «О проведении рекультивации и консервации земель», Федеральным законом от 10.01.2002 № 7-ФЗ «Об охране окружающей среды», Федеральным законом от 06.10.2003 № 131-ФЗ «Об общих принципах организации местного самоуправления в Российской Федерации», а также статьями 12, 13 Земельного кодекса Российской Федерации, Администрация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0644D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proofErr w:type="gramEnd"/>
    </w:p>
    <w:p w:rsidR="00CF5800" w:rsidRPr="000644D0" w:rsidRDefault="00774B0A" w:rsidP="00774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74B0A" w:rsidRPr="000644D0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 xml:space="preserve">Создать комиссию по вопросам рекультивации земель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0644D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774B0A" w:rsidRPr="000644D0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организационной деятельности комиссии по вопросам рекультивации земель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0644D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F670C" w:rsidRPr="000644D0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0644D0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774B0A" w:rsidRPr="000644D0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вопросам рекультивации земель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DF670C" w:rsidRPr="000644D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0644D0">
        <w:rPr>
          <w:rFonts w:ascii="Times New Roman" w:hAnsi="Times New Roman" w:cs="Times New Roman"/>
          <w:sz w:val="24"/>
          <w:szCs w:val="24"/>
        </w:rPr>
        <w:t>(далее – Комиссия) согласно приложению № 2.</w:t>
      </w:r>
    </w:p>
    <w:p w:rsidR="00774B0A" w:rsidRPr="000644D0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D0">
        <w:rPr>
          <w:rFonts w:ascii="Times New Roman" w:hAnsi="Times New Roman" w:cs="Times New Roman"/>
          <w:sz w:val="24"/>
          <w:szCs w:val="24"/>
        </w:rPr>
        <w:t>Опубликовать настоящее пост</w:t>
      </w:r>
      <w:r w:rsidR="007A2830">
        <w:rPr>
          <w:rFonts w:ascii="Times New Roman" w:hAnsi="Times New Roman" w:cs="Times New Roman"/>
          <w:sz w:val="24"/>
          <w:szCs w:val="24"/>
        </w:rPr>
        <w:t>ановление в газете «Константиновский</w:t>
      </w:r>
      <w:r w:rsidRPr="000644D0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0644D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 </w:t>
      </w:r>
    </w:p>
    <w:p w:rsidR="00774B0A" w:rsidRPr="000644D0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00" w:rsidRDefault="00167F6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7A2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Константиновского сельсовета</w:t>
      </w:r>
    </w:p>
    <w:p w:rsidR="007A2830" w:rsidRPr="000644D0" w:rsidRDefault="007A283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Новосибирской области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Байбара</w:t>
      </w:r>
      <w:proofErr w:type="spellEnd"/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00" w:rsidRPr="000644D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0C" w:rsidRPr="000644D0" w:rsidRDefault="00DF670C" w:rsidP="00167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0C" w:rsidRDefault="00DF670C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E" w:rsidRDefault="00D2290E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D0" w:rsidRDefault="000644D0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63F5" w:rsidRDefault="007A283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F670C" w:rsidRPr="00DF670C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="00DF670C" w:rsidRPr="00DF670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7A283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563F5">
        <w:rPr>
          <w:rFonts w:ascii="Times New Roman" w:hAnsi="Times New Roman" w:cs="Times New Roman"/>
          <w:sz w:val="24"/>
          <w:szCs w:val="24"/>
        </w:rPr>
        <w:t>0</w:t>
      </w:r>
      <w:r w:rsidR="003F70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2563F5">
        <w:rPr>
          <w:rFonts w:ascii="Times New Roman" w:hAnsi="Times New Roman" w:cs="Times New Roman"/>
          <w:sz w:val="24"/>
          <w:szCs w:val="24"/>
        </w:rPr>
        <w:t>.</w:t>
      </w:r>
      <w:r w:rsidR="00DF670C" w:rsidRPr="00DF670C">
        <w:rPr>
          <w:rFonts w:ascii="Times New Roman" w:hAnsi="Times New Roman" w:cs="Times New Roman"/>
          <w:sz w:val="24"/>
          <w:szCs w:val="24"/>
        </w:rPr>
        <w:t>202</w:t>
      </w:r>
      <w:r w:rsidR="002563F5">
        <w:rPr>
          <w:rFonts w:ascii="Times New Roman" w:hAnsi="Times New Roman" w:cs="Times New Roman"/>
          <w:sz w:val="24"/>
          <w:szCs w:val="24"/>
        </w:rPr>
        <w:t>2</w:t>
      </w:r>
      <w:r w:rsidR="00DF670C" w:rsidRPr="000644D0">
        <w:rPr>
          <w:rFonts w:ascii="Times New Roman" w:hAnsi="Times New Roman" w:cs="Times New Roman"/>
          <w:sz w:val="24"/>
          <w:szCs w:val="24"/>
        </w:rPr>
        <w:t xml:space="preserve">г. № </w:t>
      </w:r>
      <w:r w:rsidR="000644D0" w:rsidRPr="000644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F670C" w:rsidRPr="002563F5" w:rsidRDefault="00DF670C" w:rsidP="00DF6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 xml:space="preserve">ОБ ОРГАНИЗАЦИОННОЙ ДЕЯТЕЛЬНОСТИ КОМИССИИ ПО ВОПРОСАМ РЕКУЛЬТИВАЦИИ ЗЕМЕЛЬ НА ТЕРРИТОРИИ </w:t>
      </w:r>
      <w:r w:rsidR="007A2830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2563F5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 xml:space="preserve">Настоящее Положение об организационной деятельности комиссии по вопросам рекультивации земель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 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района Новосибирской области (далее - Положение) разработано в соответствии с постановлением Правительства Российской Федерации от 10.07.2018 № 800 «О проведении рекультивации и консервации земель»,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», а также статьями 12, 13 Земельного кодекса Российской Федерации.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для упорядочивания правовых отношений в области решения вопросов, связанных с землепользованием и охраной окружающей среды, обеспечения рекультивации нарушенных земель, а также усиления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своевременным восстановлением нарушенных земель и вовлечением их в хозяйственный оборот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  <w:r w:rsidRPr="00DF670C">
        <w:rPr>
          <w:rFonts w:ascii="Times New Roman" w:hAnsi="Times New Roman" w:cs="Times New Roman"/>
          <w:sz w:val="24"/>
          <w:szCs w:val="24"/>
        </w:rPr>
        <w:t xml:space="preserve"> Новосибирской области. 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функции и задачи, состав и организацию деятельности Комиссии, порядок оформления документов по приемке-сдаче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1.4. Комиссия является постоянно действующим коллегиальным органом, образованным для рассмотрения вопросов, связанных с нарушением почвенного покрова, рекультивацией земель и их правомерным и рациональным использованием, в пределах предоставленных полномочий.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1.5. Заседания Комиссии проводятся по мере необходимости.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1.6. Восстановление нарушенных земель проводится в соответствии с утвержденными проектами рекультивации и осуществляется за счет собственных средств юридическими лицами и гражданами, деятельность которых привела к деградации земель.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1.7. Основным критерием приемки рекультивированных земель является реализация характеристик, необходимых для использования земель в соответствии с направлением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1.8. Срок проведения работ по рекультивации земель определяется проектом рекультивации земель и не должен составлять более 15 лет.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1.9. В случае проведения рекультивации земель лицом, не являющимся правообладателем земельного участка, такое лицо в срок не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чем 10 календарных дней до дня начала выполнения работ по рекультивации земель уведомляет об этом правообладателя земельного участка с указанием информации о дате начала и сроках проведения соответствующих работ. </w:t>
      </w:r>
    </w:p>
    <w:p w:rsidR="00DF670C" w:rsidRPr="002563F5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2. Основные функции и задачи Комиссии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2.1. Комиссия действует в целях осуществления приемки работ по рекультивации земель и земельных участков, расположенных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  <w:r w:rsidRPr="00DF670C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 В задачи Комиссии входят: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2.2.1. Проведение организационных работ по приемке - сдаче рекультивированных земельных участков.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2.2.2. Признание рекультивированных земельных участков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 по целевому назначению.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2.2.3. Обеспечение выполнения юридическими и физическими лицами условий приведения нарушенных земель в состояние, пригодное для дальнейшего использования их по целевому назначению.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2.3. В рамках своих полномочий Комиссия вправе: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2.3.1. Запрашивать в соответствии с законодательством Российской Федерации от территориальных органов государственной власти, руководителей организаций и предприятий всех форм собственности необходимую информацию по вопросам, относящимся к сфере деятельности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2.3.2. Утверждать акт приемки-сдачи рекультивированных земель, акт о завершении этапа рекультивации земель (в случае если проектом рекультивации земель предусмотрено поэтапное проведение работ), либо принимать мотивированное решение об отказе в его утверждении путем составления протокола об отказе в приемке – сдаче земельного участка.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2.3.3. Утверждать заключения о невыполнении (выполнении не в полном объеме) работ по рекультивации земель путем составления протокола об отказе в приемке – сдаче земельного участка.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2.3.4. Заслушивать на заседаниях Комиссии юридических и физических лиц, получивших разрешение на проведение работ, связанных с нарушением почвенного покрова.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2.3.5. Привлекать для участия в работе Комиссии в случае необходимости специалистов подрядных и проектных организаций, экспертов и других заинтересованных лиц.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2.3.6. Формировать рабочую Комиссию с целью приемки рекультивированных земель с выездом на место.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2.3.7. Осуществлять приемку земель в случае отсутствия представителей сторон, сдающих и принимающих рекультивированные земли, при наличии сведений о своевременном их извещении и отсутствии ходатайства о переносе срока выезда рабочей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2.3.8. В период проведения работ по рекультивации нарушенных земель Комиссия имеет право беспрепятственного посещения объектов рекультивации.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3. Организация деятельности Комиссии</w:t>
      </w:r>
    </w:p>
    <w:p w:rsidR="00DF670C" w:rsidRPr="002563F5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3.1. Организует работу Комиссии председатель комиссии (в его отсутствие - заместитель председателя).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3.2. Члены Комиссии принимают участие в заседаниях Комиссии, выездах в составе рабочей Комиссии на место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3.3. Рабочая Комиссия формируется из числа членов Комиссии, представителей заинтересованных государственных и муниципальных органов и организаций.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3.4. В работе рабочей Комиссии принимают участие представители юридических лиц или граждане, сдающие и (или) принимающие рекультивированные земли, а также при необходимости специалисты подрядных и проектных организаций, эксперты и другие заинтересованные лица.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3.5. После поступления в Комиссию письменного заявления от юридических (физических) лиц о завершении работ по рекультивации нарушенных земель председатель </w:t>
      </w: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(заместитель председателя) Комиссии организовывает работы по принятию земельных участков.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3.6. Для организации работ к письменному заявлению должны быть приложены следующие материалы: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земельные участки (договоры, соглашения   и т.д.), документы, подтверждающие право пользования землями;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2) проект рекультивации и заключения по нему государственной экологической экспертизы; проектная документация (рабочие чертежи) на проведение мелиоративных, противоэрозионных, гидротехнических, лесомелиоративных, агротехнических и иных мероприятий, предусмотренных проектом рекультивации, или акты об их приемке.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4) финансовые документы, подтверждающие закупку материалов, оборудования и материально-технических средств, необходимых для реализации проекта рекультивации.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3.7. Документ, который заявитель вправе представить по собственной инициативе, так как он подлежит представлению в рамках межведомственного информационного взаимодействия и его непредставление заявителем не является основанием для отказа: 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недвижимости об объекте недвижимости (о земельном участке).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3.8. В случае поступления заявления без подтверждающих документов или в неполном объеме секретарь Комиссии возвращает заявление юридическому (физическому) лицу для доработки.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3.9. При поступлении (повторном поступлении после доработки) заявления с приложениями в полном объеме председателем (заместителем председателя) Комиссии не позднее чем в 15-дневный срок утверждается дата натурного обследования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3.10. Лица, включенные в состав Комиссии, информируются секретарем Комиссии о начале работы Комиссии не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чем за 5 календарных дней до начала проведения натурного обследования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3.11. При приемке рекультивированных земель Комиссия проверяет: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соответствие выполненных работ утвержденному проекту рекультивации;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наличие на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рекультивированном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участке строительных и других отходов, захламлений, загрязнений.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3.12. Обследование рекультивированных земельных участков с выездом на место осуществляет в течение 30-ти рабочих дней после поступления письменного заявления от заинтересованного лица, передающего рекультивированные земельные участки.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3.13. Обязанности по обеспечению транспортом рабочей Комиссии для приема (передачи)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рекультивированых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земель возлагаются на юридическое и физическое лицо, сдающее земельные участки.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3.14. Приемка земель производится в бесснежный период (весенний - летний - осенний), когда можно определить состояние почв и растительного покрова.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3.15. Объект считается принятым после утверждения председателем (заместителем председателя) Комиссии акта приемки-сдачи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3.16. По результатам осмотра рекультивированных земель Комиссией принимается решение: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при невыполнении (выполнении в неполном объеме) юридическим (физическим) лицом всех требований секретарь Комиссии оформляет протокол об отказе в приемке – сдаче земельного участка с предложением о полном выполнении работ по рекультивации земельного участка;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при выполнении юридическим (физическим) лицом всех требований секретарь Комиссии подготавливает проект акта приемки - сдачи рекультивированных земель либо акт </w:t>
      </w: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о завершении этапа рекультивации земель (в случае если проектом рекультивации земель предусмотрено поэтапное проведение работ).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3.17. Для принятия решения по утверждению акта приемки – сдачи рекультивированных земель, а также для оформления протокола об отказе в приемке – сдаче земельного участка при невыполнении (выполнении в неполном объеме) работ по рекультивации земель проводится заседание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3.18. Заседание Комиссии считается правомочным, если на нем присутствуют более половины ее членов.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3.19. При принятии решений Комиссии (голосовании) каждый член Комиссии имеет один голос.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3.20. Решение Комиссии: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принимается на заседании большинством голосов ее членов, участвующих в заседании;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при равенстве голосов решающим голосом является голос председателя Комиссии;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оформляется актом приемки - сдачи рекультивированных земель или протоколом об отказе в приемке – сдаче земельного участка, которые подписываются всеми ее членами, принимающими участие в заседании.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Акт приемки - сдачи рекультивированных земель оформляется в день натурного обследования рекультивированных земель и утверждается в день проведения Комиссии в соответствии с п. 3.17. Положения.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Протокол об отказе в приемке – сдаче земельного участка оформляется и подписывается в день проведения Комиссии в соответствии с п. 3.17. Положения.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Акт приемки - сдачи рекультивированных земель составляется в трех экземплярах и после утверждения председателем комиссии по вопросам рекультивации земель: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1-й экз. остается на хранении в Комиссии;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2-й экз. направляется юридическому или физическому лицу, которое сдавало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участок;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3-й экз. направляется юридическому или физическому лицу, которому передается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4. Порядок оформления документов по приемке-сдаче рекультивированных земель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4.1. Завершение работ по рекультивации подтверждается актом приемки - сдачи рекультивированных земель, утвержденным председателем (заместителем председателя)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4.2. Акт приемки-сдачи рекультивированных земель оформляется согласно приложению к Положению и должен содержать следующую информацию: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сведения о проведенных работах;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данные о состоянии земель, на которых проведена рекультивация;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сведения о соответствии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4.3. К акту приемки-сдачи рекультивированных земель прилагаются следующие документы: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финансовые документы, подтверждающие закупку материалов, оборудования и материально-технических средств, необходимых для реализации проекта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4.4. В случаях, когда работы по рекультивации земель выполнены с отступлением от утвержденного проекта рекультивации или с иными недостатками, в результате которых не обеспечено соответствие качества земель, требуемое для использования в соответствии с </w:t>
      </w: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целевым назначением и разрешенным использованием, лица, выполнявшие такие работы, безвозмездно устраняют имеющиеся недостатки. </w:t>
      </w:r>
    </w:p>
    <w:p w:rsidR="00DF670C" w:rsidRPr="00DF670C" w:rsidRDefault="00DF670C" w:rsidP="00DF67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4.5. В срок не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чем 30 календарных дней со дня подписания акта приемки-сдачи рекультивированных земель лицо, обеспечившее проведение рекультивации земель, направляет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r:id="rId5" w:history="1">
        <w:r w:rsidRPr="00DF670C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DF670C">
        <w:rPr>
          <w:rFonts w:ascii="Times New Roman" w:hAnsi="Times New Roman" w:cs="Times New Roman"/>
          <w:sz w:val="24"/>
          <w:szCs w:val="24"/>
        </w:rPr>
        <w:t xml:space="preserve"> Правил проведения рекультивации и консервации земель, утвержденных постановлением Правительства Российской Федерации от 10.07.2018 № 800 «О проведении рекультивации и консервации земель», а также в федеральные органы исполнительной власти: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а) Федеральную службу по ветеринарному и фитосанитарному надзору - в случае проведения рекультивации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б) Федеральную службу по надзору в сфере природопользования - в случае проведения рекультивации в отношении земель, не указанных в подпункте «а» настоящего пункта. </w:t>
      </w:r>
    </w:p>
    <w:tbl>
      <w:tblPr>
        <w:tblW w:w="0" w:type="auto"/>
        <w:jc w:val="right"/>
        <w:tblLook w:val="01E0"/>
      </w:tblPr>
      <w:tblGrid>
        <w:gridCol w:w="3268"/>
        <w:gridCol w:w="1235"/>
        <w:gridCol w:w="5350"/>
      </w:tblGrid>
      <w:tr w:rsidR="00DF670C" w:rsidRPr="00DF670C" w:rsidTr="00244F8E">
        <w:trPr>
          <w:jc w:val="right"/>
        </w:trPr>
        <w:tc>
          <w:tcPr>
            <w:tcW w:w="3268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F5" w:rsidRPr="00DF670C" w:rsidRDefault="002563F5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организационной деятельности комиссии по вопросам рекультивации земель </w:t>
            </w:r>
          </w:p>
          <w:p w:rsidR="00DF670C" w:rsidRPr="00DF670C" w:rsidRDefault="00DF670C" w:rsidP="002563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2830">
              <w:rPr>
                <w:rFonts w:ascii="Times New Roman" w:hAnsi="Times New Roman" w:cs="Times New Roman"/>
                <w:sz w:val="24"/>
                <w:szCs w:val="24"/>
              </w:rPr>
              <w:t>Константиновского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Татарского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DF670C" w:rsidRPr="00DF670C" w:rsidTr="00244F8E">
        <w:trPr>
          <w:jc w:val="right"/>
        </w:trPr>
        <w:tc>
          <w:tcPr>
            <w:tcW w:w="3268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0C" w:rsidRPr="00DF670C" w:rsidTr="00244F8E">
        <w:trPr>
          <w:jc w:val="right"/>
        </w:trPr>
        <w:tc>
          <w:tcPr>
            <w:tcW w:w="3268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Председатель комиссии</w:t>
            </w:r>
            <w:r w:rsidRPr="00DF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рекультивации земель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A2830">
              <w:rPr>
                <w:rFonts w:ascii="Times New Roman" w:hAnsi="Times New Roman" w:cs="Times New Roman"/>
                <w:sz w:val="24"/>
                <w:szCs w:val="24"/>
              </w:rPr>
              <w:t>Константиновского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Татарского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_____________  _______________                                                                               </w:t>
            </w:r>
          </w:p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 xml:space="preserve">сь)    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(Фамилия 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>И.О.)</w:t>
            </w:r>
          </w:p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</w:tr>
    </w:tbl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АКТ ПРИЕМКИ-СДАЧИ РЕКУЛЬТИВИРОВАННЫХ ЗЕМЕЛЬ </w:t>
      </w:r>
    </w:p>
    <w:p w:rsidR="00DF670C" w:rsidRPr="00DF670C" w:rsidRDefault="00DF670C" w:rsidP="00DF670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«___»_____________20____г.                               </w:t>
      </w:r>
    </w:p>
    <w:p w:rsidR="00DF670C" w:rsidRPr="00DF670C" w:rsidRDefault="00DF670C" w:rsidP="00DF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(место составления)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Рабочая комиссия по вопросам рекультивации земель 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области, образованная в соответствии с постановлением администрации муниципального образования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муниципальный район Новосибирской области от «____» ______________ 20 ___ г. №_____, в составе: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Председатель комиссии:_____________________________________________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 И.О., должность и место работы)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Секретарь комиссии:________________________________________________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 И.О., должность и место работы)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(Фамилия И.О., должность и место работы) </w:t>
      </w:r>
    </w:p>
    <w:p w:rsidR="00DF670C" w:rsidRPr="00DF670C" w:rsidRDefault="00DF670C" w:rsidP="002563F5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70C">
        <w:rPr>
          <w:rFonts w:ascii="Times New Roman" w:hAnsi="Times New Roman" w:cs="Times New Roman"/>
          <w:sz w:val="24"/>
          <w:szCs w:val="24"/>
        </w:rPr>
        <w:t>в присутствии (представители юридического лица (гражданин),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</w:t>
      </w:r>
      <w:proofErr w:type="gramEnd"/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(Фамилия И.О., должность и место работы (жительства), в качестве кого участвует)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 Рассмотрела представленные материалы и документы: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(перечислить и указать когда и кем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>, утверждены, выданы)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Осмотрела в натуре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 после проведения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(виды работ, связанных с нарушением почвенного покрова)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и произвела необходимые контрольные обмеры и замеры: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(площадь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участка, толщина нанесенного плодородного слоя почвы и др.)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>Установила, что в период с  «___»________ 20__г. по «___»_________ 20___г. выполнены следующие работы:  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(сведения о проведенных работах)</w:t>
      </w:r>
    </w:p>
    <w:p w:rsidR="00DF670C" w:rsidRPr="00DF670C" w:rsidRDefault="00DF670C" w:rsidP="00256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70C">
        <w:rPr>
          <w:rFonts w:ascii="Times New Roman" w:eastAsia="Calibri" w:hAnsi="Times New Roman" w:cs="Times New Roman"/>
          <w:sz w:val="24"/>
          <w:szCs w:val="24"/>
        </w:rPr>
        <w:t>Данные о состоянии земель, на которых проведена их рекультивация, в том числе о физических, химических и биологических показателях состояния почвы, определенных по итогам проведения измерений, исследований: 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Все работы выполнены в соответствии с утвержденными проектными материалами ____________________________________________________________________         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(в случае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отступления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указать по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причинам, с кем и когда согласовывались допущенные  отступления)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 площадью ____________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пригоден (не пригоден с указанием причин) для использования  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(в сельском хозяйств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по видам угодий, условиям рельефа, возможностям механизированной обработки, пригодности для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возделывания сельскохозяйственных культур и указанием периода восстановления плодородия почв;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лесохозяйственных целей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о видам лесных насаждений; под водоем-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>, водохозяйственный, для орошения,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комплексного использования и др.; под строительство-жилое,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производственное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для рекреационных, природоохранных, санитарно-оздоровительных целей)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4. Рабочая комиссия решила: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а) принять (частично или полностью) рекультивированные земли площадью ____________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с последующей передачей их__________________________________ 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 и.о. гражданина)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в____________________________________________________________________</w:t>
      </w:r>
    </w:p>
    <w:p w:rsidR="00DF670C" w:rsidRPr="00DF670C" w:rsidRDefault="00DF670C" w:rsidP="002563F5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(собственность, аренда и др.)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для дальнейшего использования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F670C" w:rsidRPr="00DF670C" w:rsidRDefault="00DF670C" w:rsidP="002563F5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(целевое назначение)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б)перенести приемку рекультивированных земель (полностью или частично) с указанием причин (недостатков) и установлением срока по их устранению;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Акт приемки - сдачи рекультивированных земель составлен в трех экземплярах и после утверждения председателем комиссии по вопросам рекультивации земель: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1-й экз. остается на хранении в комиссии;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2-й экз. направляется юридическому или физическому лицу, которое сдавало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3-й экз. направляется юридическому или физическому лицу, которому передается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/>
      </w:tblPr>
      <w:tblGrid>
        <w:gridCol w:w="4128"/>
        <w:gridCol w:w="326"/>
        <w:gridCol w:w="2036"/>
        <w:gridCol w:w="262"/>
        <w:gridCol w:w="2995"/>
      </w:tblGrid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</w:tbl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4D0" w:rsidRDefault="000644D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4D0" w:rsidRDefault="000644D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4D0" w:rsidRDefault="000644D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4D0" w:rsidRDefault="000644D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44D0" w:rsidRDefault="000644D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F670C" w:rsidRPr="00DF670C" w:rsidRDefault="007A283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="00DF670C"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7A2830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563F5" w:rsidRPr="000644D0">
        <w:rPr>
          <w:rFonts w:ascii="Times New Roman" w:hAnsi="Times New Roman" w:cs="Times New Roman"/>
          <w:sz w:val="24"/>
          <w:szCs w:val="24"/>
        </w:rPr>
        <w:t>0</w:t>
      </w:r>
      <w:r w:rsidR="003F70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2563F5" w:rsidRPr="000644D0">
        <w:rPr>
          <w:rFonts w:ascii="Times New Roman" w:hAnsi="Times New Roman" w:cs="Times New Roman"/>
          <w:sz w:val="24"/>
          <w:szCs w:val="24"/>
        </w:rPr>
        <w:t>.</w:t>
      </w:r>
      <w:r w:rsidR="00DF670C" w:rsidRPr="000644D0">
        <w:rPr>
          <w:rFonts w:ascii="Times New Roman" w:hAnsi="Times New Roman" w:cs="Times New Roman"/>
          <w:sz w:val="24"/>
          <w:szCs w:val="24"/>
        </w:rPr>
        <w:t>202</w:t>
      </w:r>
      <w:r w:rsidR="002563F5" w:rsidRPr="000644D0">
        <w:rPr>
          <w:rFonts w:ascii="Times New Roman" w:hAnsi="Times New Roman" w:cs="Times New Roman"/>
          <w:sz w:val="24"/>
          <w:szCs w:val="24"/>
        </w:rPr>
        <w:t>2</w:t>
      </w:r>
      <w:r w:rsidR="00DF670C" w:rsidRPr="000644D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644D0" w:rsidRPr="000644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0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bCs/>
          <w:sz w:val="24"/>
          <w:szCs w:val="24"/>
        </w:rPr>
        <w:t>комиссии по вопросам рекультивации земель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A2830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DF670C" w:rsidP="00DF6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1"/>
      </w:tblGrid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0C" w:rsidRPr="00DF670C" w:rsidRDefault="002563F5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A2830">
              <w:rPr>
                <w:rFonts w:ascii="Times New Roman" w:hAnsi="Times New Roman" w:cs="Times New Roman"/>
                <w:sz w:val="24"/>
                <w:szCs w:val="24"/>
              </w:rPr>
              <w:t>Константиновского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 Ирина Сергеевна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="005F324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Константиновского</w:t>
            </w:r>
            <w:r w:rsidR="005F3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Светлана Михайловна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="005F3240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Константиновского</w:t>
            </w:r>
            <w:r w:rsidR="005F3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7A2830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 Виталий Иванович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5F3240" w:rsidP="00DF670C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 xml:space="preserve">совета депутатов </w:t>
            </w:r>
            <w:r w:rsidR="007A2830">
              <w:rPr>
                <w:sz w:val="24"/>
                <w:szCs w:val="24"/>
              </w:rPr>
              <w:t>Константиновского</w:t>
            </w:r>
            <w:r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  <w:proofErr w:type="gramEnd"/>
          </w:p>
        </w:tc>
      </w:tr>
    </w:tbl>
    <w:p w:rsidR="00DF670C" w:rsidRPr="00DF670C" w:rsidRDefault="00DF670C" w:rsidP="00DF670C">
      <w:pPr>
        <w:tabs>
          <w:tab w:val="left" w:pos="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670C" w:rsidRPr="00DF670C" w:rsidSect="00774B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1801"/>
    <w:multiLevelType w:val="multilevel"/>
    <w:tmpl w:val="453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273128B"/>
    <w:multiLevelType w:val="hybridMultilevel"/>
    <w:tmpl w:val="98AA1A2A"/>
    <w:lvl w:ilvl="0" w:tplc="F85C7B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F60"/>
    <w:rsid w:val="000644D0"/>
    <w:rsid w:val="0014469C"/>
    <w:rsid w:val="00167F60"/>
    <w:rsid w:val="00201589"/>
    <w:rsid w:val="002563F5"/>
    <w:rsid w:val="003F700B"/>
    <w:rsid w:val="005F3240"/>
    <w:rsid w:val="006B16B3"/>
    <w:rsid w:val="00774B0A"/>
    <w:rsid w:val="007A2830"/>
    <w:rsid w:val="007F13DE"/>
    <w:rsid w:val="00CF5800"/>
    <w:rsid w:val="00D2290E"/>
    <w:rsid w:val="00DF670C"/>
    <w:rsid w:val="00FE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67F60"/>
  </w:style>
  <w:style w:type="character" w:customStyle="1" w:styleId="consplustitle">
    <w:name w:val="consplustitle"/>
    <w:basedOn w:val="a0"/>
    <w:rsid w:val="00167F60"/>
  </w:style>
  <w:style w:type="character" w:customStyle="1" w:styleId="consplusnormal">
    <w:name w:val="consplusnormal"/>
    <w:basedOn w:val="a0"/>
    <w:rsid w:val="00167F60"/>
  </w:style>
  <w:style w:type="paragraph" w:customStyle="1" w:styleId="consplusnormal1">
    <w:name w:val="consplusnormal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title0">
    <w:name w:val="msotitle"/>
    <w:basedOn w:val="a0"/>
    <w:rsid w:val="00167F60"/>
  </w:style>
  <w:style w:type="paragraph" w:customStyle="1" w:styleId="consplustitle1">
    <w:name w:val="consplustitle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2st">
    <w:name w:val="tex2st"/>
    <w:basedOn w:val="a0"/>
    <w:rsid w:val="00167F60"/>
  </w:style>
  <w:style w:type="character" w:customStyle="1" w:styleId="tex1st">
    <w:name w:val="tex1st"/>
    <w:basedOn w:val="a0"/>
    <w:rsid w:val="00167F60"/>
  </w:style>
  <w:style w:type="paragraph" w:customStyle="1" w:styleId="tex1st1">
    <w:name w:val="tex1st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1">
    <w:name w:val="tex2st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67F60"/>
  </w:style>
  <w:style w:type="character" w:styleId="a3">
    <w:name w:val="Hyperlink"/>
    <w:uiPriority w:val="99"/>
    <w:unhideWhenUsed/>
    <w:rsid w:val="00774B0A"/>
    <w:rPr>
      <w:color w:val="0000FF"/>
      <w:u w:val="single"/>
    </w:rPr>
  </w:style>
  <w:style w:type="paragraph" w:styleId="a4">
    <w:name w:val="Subtitle"/>
    <w:basedOn w:val="a"/>
    <w:link w:val="a5"/>
    <w:qFormat/>
    <w:rsid w:val="00DF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DF670C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DF670C"/>
    <w:pPr>
      <w:spacing w:after="0" w:line="24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B59924B5AAFA253368BB0DAD4B263158CD4C59705AE251BBC3B49BF3337DDA58ABBFE83F21A4A26C75C3912F556EA045B320984E816B63F8e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14</cp:revision>
  <cp:lastPrinted>2022-04-06T02:26:00Z</cp:lastPrinted>
  <dcterms:created xsi:type="dcterms:W3CDTF">2022-03-29T09:44:00Z</dcterms:created>
  <dcterms:modified xsi:type="dcterms:W3CDTF">2022-04-12T07:32:00Z</dcterms:modified>
</cp:coreProperties>
</file>