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5E" w:rsidRPr="00437135" w:rsidRDefault="00E84B5E" w:rsidP="00437135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135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E84B5E" w:rsidRPr="00437135" w:rsidRDefault="00E84B5E" w:rsidP="00437135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135">
        <w:rPr>
          <w:rFonts w:ascii="Times New Roman" w:eastAsia="Calibri" w:hAnsi="Times New Roman" w:cs="Times New Roman"/>
          <w:sz w:val="24"/>
          <w:szCs w:val="24"/>
        </w:rPr>
        <w:t>КОНСТАНТИНОВСКОГО СЕЛЬСОВЕТА</w:t>
      </w:r>
    </w:p>
    <w:p w:rsidR="00E84B5E" w:rsidRPr="00437135" w:rsidRDefault="00E84B5E" w:rsidP="00437135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135">
        <w:rPr>
          <w:rFonts w:ascii="Times New Roman" w:eastAsia="Calibri" w:hAnsi="Times New Roman" w:cs="Times New Roman"/>
          <w:sz w:val="24"/>
          <w:szCs w:val="24"/>
        </w:rPr>
        <w:t>ТАТАРСКОГО РАЙОНА</w:t>
      </w:r>
    </w:p>
    <w:p w:rsidR="00E84B5E" w:rsidRPr="00437135" w:rsidRDefault="00E84B5E" w:rsidP="00437135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135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E84B5E" w:rsidRPr="00437135" w:rsidRDefault="00E84B5E" w:rsidP="00E84B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B5E" w:rsidRPr="00437135" w:rsidRDefault="00E84B5E" w:rsidP="00E84B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13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84B5E" w:rsidRPr="00437135" w:rsidRDefault="00E84B5E" w:rsidP="004371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135">
        <w:rPr>
          <w:rFonts w:ascii="Times New Roman" w:eastAsia="Calibri" w:hAnsi="Times New Roman" w:cs="Times New Roman"/>
          <w:sz w:val="28"/>
          <w:szCs w:val="28"/>
        </w:rPr>
        <w:t>от 04.03. 2021                                                                                                          №13</w:t>
      </w:r>
    </w:p>
    <w:p w:rsidR="00E84B5E" w:rsidRPr="00437135" w:rsidRDefault="00E84B5E" w:rsidP="00437135">
      <w:pPr>
        <w:spacing w:before="66" w:line="253" w:lineRule="auto"/>
        <w:ind w:left="142" w:right="-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135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437135">
        <w:rPr>
          <w:rFonts w:ascii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утверждении</w:t>
      </w:r>
      <w:r w:rsidRPr="00437135">
        <w:rPr>
          <w:rFonts w:ascii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порядка</w:t>
      </w:r>
      <w:r w:rsidRPr="00437135">
        <w:rPr>
          <w:rFonts w:ascii="Times New Roman" w:hAnsi="Times New Roman" w:cs="Times New Roman"/>
          <w:b/>
          <w:i/>
          <w:spacing w:val="54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исполнения</w:t>
      </w:r>
      <w:r w:rsidRPr="00437135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поручений</w:t>
      </w:r>
      <w:r w:rsidRPr="00437135">
        <w:rPr>
          <w:rFonts w:ascii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pacing w:val="33"/>
          <w:sz w:val="28"/>
          <w:szCs w:val="28"/>
        </w:rPr>
        <w:t xml:space="preserve">и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указаний</w:t>
      </w:r>
      <w:r w:rsidRPr="00437135">
        <w:rPr>
          <w:rFonts w:ascii="Times New Roman" w:hAnsi="Times New Roman" w:cs="Times New Roman"/>
          <w:b/>
          <w:i/>
          <w:spacing w:val="70"/>
          <w:w w:val="103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 xml:space="preserve">Президента </w:t>
      </w:r>
      <w:r w:rsidRPr="00437135">
        <w:rPr>
          <w:rFonts w:ascii="Times New Roman" w:hAnsi="Times New Roman" w:cs="Times New Roman"/>
          <w:b/>
          <w:i/>
          <w:spacing w:val="27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b/>
          <w:i/>
          <w:sz w:val="28"/>
          <w:szCs w:val="28"/>
        </w:rPr>
        <w:t>Российской  Федерации</w:t>
      </w:r>
    </w:p>
    <w:p w:rsidR="00E84B5E" w:rsidRPr="00437135" w:rsidRDefault="00E84B5E" w:rsidP="00E84B5E">
      <w:pPr>
        <w:pStyle w:val="Heading3"/>
        <w:spacing w:line="264" w:lineRule="auto"/>
        <w:ind w:left="111" w:right="113" w:firstLine="690"/>
        <w:jc w:val="both"/>
        <w:rPr>
          <w:rFonts w:cs="Times New Roman"/>
          <w:w w:val="105"/>
          <w:sz w:val="28"/>
          <w:szCs w:val="28"/>
          <w:lang w:val="ru-RU"/>
        </w:rPr>
      </w:pPr>
      <w:r w:rsidRPr="00437135">
        <w:rPr>
          <w:rFonts w:cs="Times New Roman"/>
          <w:w w:val="105"/>
          <w:sz w:val="28"/>
          <w:szCs w:val="28"/>
          <w:lang w:val="ru-RU"/>
        </w:rPr>
        <w:t xml:space="preserve">Во </w:t>
      </w:r>
      <w:r w:rsidRPr="0043713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исполнение </w:t>
      </w:r>
      <w:r w:rsidRPr="00437135">
        <w:rPr>
          <w:rFonts w:cs="Times New Roman"/>
          <w:spacing w:val="17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Указа </w:t>
      </w:r>
      <w:r w:rsidRPr="00437135">
        <w:rPr>
          <w:rFonts w:cs="Times New Roman"/>
          <w:spacing w:val="58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Президента </w:t>
      </w:r>
      <w:r w:rsidRPr="00437135">
        <w:rPr>
          <w:rFonts w:cs="Times New Roman"/>
          <w:spacing w:val="4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Российской </w:t>
      </w:r>
      <w:r w:rsidRPr="00437135">
        <w:rPr>
          <w:rFonts w:cs="Times New Roman"/>
          <w:spacing w:val="26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Федерации  </w:t>
      </w:r>
      <w:r w:rsidRPr="00437135">
        <w:rPr>
          <w:rFonts w:cs="Times New Roman"/>
          <w:spacing w:val="2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 xml:space="preserve">от </w:t>
      </w:r>
      <w:r w:rsidRPr="00437135">
        <w:rPr>
          <w:rFonts w:cs="Times New Roman"/>
          <w:spacing w:val="53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28.03.2011</w:t>
      </w:r>
      <w:r w:rsidRPr="00437135">
        <w:rPr>
          <w:rFonts w:cs="Times New Roman"/>
          <w:spacing w:val="23"/>
          <w:w w:val="78"/>
          <w:sz w:val="28"/>
          <w:szCs w:val="28"/>
          <w:lang w:val="ru-RU"/>
        </w:rPr>
        <w:t xml:space="preserve"> </w:t>
      </w:r>
      <w:r w:rsidR="00437135" w:rsidRPr="00437135">
        <w:rPr>
          <w:rFonts w:cs="Times New Roman"/>
          <w:spacing w:val="-7"/>
          <w:w w:val="105"/>
          <w:sz w:val="28"/>
          <w:szCs w:val="28"/>
          <w:lang w:val="ru-RU"/>
        </w:rPr>
        <w:t>№</w:t>
      </w:r>
      <w:r w:rsidRPr="00437135">
        <w:rPr>
          <w:rFonts w:cs="Times New Roman"/>
          <w:spacing w:val="1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352</w:t>
      </w:r>
      <w:r w:rsidRPr="00437135">
        <w:rPr>
          <w:rFonts w:cs="Times New Roman"/>
          <w:spacing w:val="56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«</w:t>
      </w:r>
      <w:r w:rsidR="00437135" w:rsidRPr="00437135">
        <w:rPr>
          <w:rFonts w:cs="Times New Roman"/>
          <w:w w:val="105"/>
          <w:sz w:val="28"/>
          <w:szCs w:val="28"/>
          <w:lang w:val="ru-RU"/>
        </w:rPr>
        <w:t>О</w:t>
      </w:r>
      <w:r w:rsidRPr="00437135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мерах</w:t>
      </w:r>
      <w:r w:rsidRPr="00437135">
        <w:rPr>
          <w:rFonts w:cs="Times New Roman"/>
          <w:spacing w:val="1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spacing w:val="29"/>
          <w:w w:val="105"/>
          <w:sz w:val="28"/>
          <w:szCs w:val="28"/>
          <w:lang w:val="ru-RU"/>
        </w:rPr>
        <w:t>по</w:t>
      </w:r>
      <w:r w:rsidRPr="00437135">
        <w:rPr>
          <w:rFonts w:cs="Times New Roman"/>
          <w:spacing w:val="64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совершенствованию</w:t>
      </w:r>
      <w:r w:rsidRPr="00437135">
        <w:rPr>
          <w:rFonts w:cs="Times New Roman"/>
          <w:spacing w:val="2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spacing w:val="-2"/>
          <w:w w:val="105"/>
          <w:sz w:val="28"/>
          <w:szCs w:val="28"/>
          <w:lang w:val="ru-RU"/>
        </w:rPr>
        <w:t>орган</w:t>
      </w:r>
      <w:r w:rsidRPr="00437135">
        <w:rPr>
          <w:rFonts w:cs="Times New Roman"/>
          <w:spacing w:val="-1"/>
          <w:w w:val="105"/>
          <w:sz w:val="28"/>
          <w:szCs w:val="28"/>
          <w:lang w:val="ru-RU"/>
        </w:rPr>
        <w:t>изации</w:t>
      </w:r>
      <w:r w:rsidRPr="00437135">
        <w:rPr>
          <w:rFonts w:cs="Times New Roman"/>
          <w:spacing w:val="7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исполнения</w:t>
      </w:r>
      <w:r w:rsidRPr="00437135">
        <w:rPr>
          <w:rFonts w:cs="Times New Roman"/>
          <w:spacing w:val="2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поручений</w:t>
      </w:r>
      <w:r w:rsidRPr="00437135">
        <w:rPr>
          <w:rFonts w:cs="Times New Roman"/>
          <w:spacing w:val="24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и</w:t>
      </w:r>
      <w:r w:rsidRPr="00437135">
        <w:rPr>
          <w:rFonts w:cs="Times New Roman"/>
          <w:spacing w:val="24"/>
          <w:w w:val="9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указаний</w:t>
      </w:r>
      <w:r w:rsidRPr="00437135">
        <w:rPr>
          <w:rFonts w:cs="Times New Roman"/>
          <w:spacing w:val="5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Президента</w:t>
      </w:r>
      <w:r w:rsidRPr="00437135">
        <w:rPr>
          <w:rFonts w:cs="Times New Roman"/>
          <w:spacing w:val="5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Российской</w:t>
      </w:r>
      <w:r w:rsidRPr="00437135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Ф</w:t>
      </w:r>
      <w:r w:rsidRPr="00437135">
        <w:rPr>
          <w:rFonts w:cs="Times New Roman"/>
          <w:spacing w:val="2"/>
          <w:w w:val="105"/>
          <w:sz w:val="28"/>
          <w:szCs w:val="28"/>
          <w:lang w:val="ru-RU"/>
        </w:rPr>
        <w:t>е</w:t>
      </w:r>
      <w:r w:rsidRPr="00437135">
        <w:rPr>
          <w:rFonts w:cs="Times New Roman"/>
          <w:spacing w:val="-15"/>
          <w:w w:val="105"/>
          <w:sz w:val="28"/>
          <w:szCs w:val="28"/>
          <w:lang w:val="ru-RU"/>
        </w:rPr>
        <w:t>д</w:t>
      </w:r>
      <w:r w:rsidRPr="00437135">
        <w:rPr>
          <w:rFonts w:cs="Times New Roman"/>
          <w:w w:val="105"/>
          <w:sz w:val="28"/>
          <w:szCs w:val="28"/>
          <w:lang w:val="ru-RU"/>
        </w:rPr>
        <w:t>ерации»</w:t>
      </w:r>
      <w:proofErr w:type="gramStart"/>
      <w:r w:rsidRPr="00437135">
        <w:rPr>
          <w:rFonts w:cs="Times New Roman"/>
          <w:spacing w:val="-34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,</w:t>
      </w:r>
      <w:proofErr w:type="gramEnd"/>
      <w:r w:rsidRPr="00437135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в</w:t>
      </w:r>
      <w:r w:rsidRPr="00437135">
        <w:rPr>
          <w:rFonts w:cs="Times New Roman"/>
          <w:spacing w:val="35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целях</w:t>
      </w:r>
      <w:r w:rsidRPr="00437135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обеспечения</w:t>
      </w:r>
      <w:r w:rsidRPr="00437135">
        <w:rPr>
          <w:rFonts w:cs="Times New Roman"/>
          <w:spacing w:val="10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н</w:t>
      </w:r>
      <w:r w:rsidRPr="00437135">
        <w:rPr>
          <w:rFonts w:cs="Times New Roman"/>
          <w:spacing w:val="7"/>
          <w:w w:val="105"/>
          <w:sz w:val="28"/>
          <w:szCs w:val="28"/>
          <w:lang w:val="ru-RU"/>
        </w:rPr>
        <w:t xml:space="preserve">адлежащего </w:t>
      </w:r>
      <w:r w:rsidRPr="00437135">
        <w:rPr>
          <w:rFonts w:cs="Times New Roman"/>
          <w:w w:val="71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исполнения</w:t>
      </w:r>
      <w:r w:rsidRPr="00437135">
        <w:rPr>
          <w:rFonts w:cs="Times New Roman"/>
          <w:spacing w:val="2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поручений</w:t>
      </w:r>
      <w:r w:rsidRPr="00437135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и</w:t>
      </w:r>
      <w:r w:rsidRPr="00437135">
        <w:rPr>
          <w:rFonts w:cs="Times New Roman"/>
          <w:spacing w:val="6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указаний</w:t>
      </w:r>
      <w:r w:rsidRPr="00437135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spacing w:val="-13"/>
          <w:w w:val="105"/>
          <w:sz w:val="28"/>
          <w:szCs w:val="28"/>
          <w:lang w:val="ru-RU"/>
        </w:rPr>
        <w:t>Президента</w:t>
      </w:r>
      <w:r w:rsidRPr="00437135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Российской</w:t>
      </w:r>
      <w:r w:rsidRPr="00437135">
        <w:rPr>
          <w:rFonts w:cs="Times New Roman"/>
          <w:spacing w:val="33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Федераци</w:t>
      </w:r>
      <w:r w:rsidRPr="00437135">
        <w:rPr>
          <w:rFonts w:cs="Times New Roman"/>
          <w:spacing w:val="21"/>
          <w:w w:val="105"/>
          <w:sz w:val="28"/>
          <w:szCs w:val="28"/>
          <w:lang w:val="ru-RU"/>
        </w:rPr>
        <w:t>и</w:t>
      </w:r>
      <w:r w:rsidRPr="00437135">
        <w:rPr>
          <w:rFonts w:cs="Times New Roman"/>
          <w:w w:val="105"/>
          <w:sz w:val="28"/>
          <w:szCs w:val="28"/>
          <w:lang w:val="ru-RU"/>
        </w:rPr>
        <w:t>,</w:t>
      </w:r>
      <w:r w:rsidRPr="00437135">
        <w:rPr>
          <w:rFonts w:cs="Times New Roman"/>
          <w:spacing w:val="47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согласно</w:t>
      </w:r>
      <w:r w:rsidRPr="00437135">
        <w:rPr>
          <w:rFonts w:cs="Times New Roman"/>
          <w:w w:val="109"/>
          <w:sz w:val="28"/>
          <w:szCs w:val="28"/>
          <w:lang w:val="ru-RU"/>
        </w:rPr>
        <w:t xml:space="preserve"> </w:t>
      </w:r>
      <w:r w:rsidRPr="00437135">
        <w:rPr>
          <w:rFonts w:cs="Times New Roman"/>
          <w:spacing w:val="2"/>
          <w:w w:val="105"/>
          <w:sz w:val="28"/>
          <w:szCs w:val="28"/>
          <w:lang w:val="ru-RU"/>
        </w:rPr>
        <w:t>Уставу</w:t>
      </w:r>
      <w:r w:rsidRPr="00437135">
        <w:rPr>
          <w:rFonts w:cs="Times New Roman"/>
          <w:spacing w:val="11"/>
          <w:w w:val="105"/>
          <w:sz w:val="28"/>
          <w:szCs w:val="28"/>
          <w:lang w:val="ru-RU"/>
        </w:rPr>
        <w:t xml:space="preserve"> </w:t>
      </w:r>
      <w:r w:rsidRPr="00437135">
        <w:rPr>
          <w:rFonts w:cs="Times New Roman"/>
          <w:w w:val="105"/>
          <w:sz w:val="28"/>
          <w:szCs w:val="28"/>
          <w:lang w:val="ru-RU"/>
        </w:rPr>
        <w:t>Константиновского сельского поселения Татарского района Новосибирской области</w:t>
      </w:r>
    </w:p>
    <w:p w:rsidR="00E84B5E" w:rsidRPr="00437135" w:rsidRDefault="00E84B5E" w:rsidP="00E84B5E">
      <w:pPr>
        <w:spacing w:line="271" w:lineRule="auto"/>
        <w:ind w:left="111" w:right="123" w:firstLine="723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37135">
        <w:rPr>
          <w:rFonts w:ascii="Times New Roman" w:hAnsi="Times New Roman" w:cs="Times New Roman"/>
          <w:w w:val="105"/>
          <w:sz w:val="28"/>
          <w:szCs w:val="28"/>
        </w:rPr>
        <w:t>ПОСТАНОВЛЯЕТ:</w:t>
      </w:r>
    </w:p>
    <w:p w:rsidR="00E84B5E" w:rsidRPr="00437135" w:rsidRDefault="00E84B5E" w:rsidP="00E84B5E">
      <w:pPr>
        <w:spacing w:line="271" w:lineRule="auto"/>
        <w:ind w:left="111" w:right="123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35">
        <w:rPr>
          <w:rFonts w:ascii="Times New Roman" w:hAnsi="Times New Roman" w:cs="Times New Roman"/>
          <w:w w:val="105"/>
          <w:sz w:val="28"/>
          <w:szCs w:val="28"/>
        </w:rPr>
        <w:t>1.</w:t>
      </w:r>
      <w:r w:rsidRPr="00437135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Утвердить</w:t>
      </w:r>
      <w:r w:rsidRPr="00437135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прилагаемый Порядок</w:t>
      </w:r>
      <w:r w:rsidRPr="00437135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исполнения</w:t>
      </w:r>
      <w:r w:rsidRPr="00437135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поручений</w:t>
      </w:r>
      <w:r w:rsidRPr="0043713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7135">
        <w:rPr>
          <w:rFonts w:ascii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ука</w:t>
      </w:r>
      <w:r w:rsidRPr="00437135">
        <w:rPr>
          <w:rFonts w:ascii="Times New Roman" w:hAnsi="Times New Roman" w:cs="Times New Roman"/>
          <w:spacing w:val="-11"/>
          <w:w w:val="105"/>
          <w:sz w:val="28"/>
          <w:szCs w:val="28"/>
        </w:rPr>
        <w:t>за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н</w:t>
      </w:r>
      <w:r w:rsidRPr="00437135">
        <w:rPr>
          <w:rFonts w:ascii="Times New Roman" w:hAnsi="Times New Roman" w:cs="Times New Roman"/>
          <w:spacing w:val="30"/>
          <w:w w:val="105"/>
          <w:sz w:val="28"/>
          <w:szCs w:val="28"/>
        </w:rPr>
        <w:t>и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й</w:t>
      </w:r>
      <w:r w:rsidRPr="00437135">
        <w:rPr>
          <w:rFonts w:ascii="Times New Roman" w:hAnsi="Times New Roman" w:cs="Times New Roman"/>
          <w:spacing w:val="40"/>
          <w:w w:val="87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Президента </w:t>
      </w:r>
      <w:r w:rsidRPr="0043713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Российской </w:t>
      </w:r>
      <w:r w:rsidRPr="00437135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Федерации.</w:t>
      </w:r>
    </w:p>
    <w:p w:rsidR="00E84B5E" w:rsidRPr="00437135" w:rsidRDefault="00E84B5E" w:rsidP="00E84B5E">
      <w:pPr>
        <w:widowControl w:val="0"/>
        <w:numPr>
          <w:ilvl w:val="0"/>
          <w:numId w:val="1"/>
        </w:numPr>
        <w:tabs>
          <w:tab w:val="left" w:pos="1083"/>
        </w:tabs>
        <w:spacing w:after="0" w:line="267" w:lineRule="auto"/>
        <w:ind w:right="117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35">
        <w:rPr>
          <w:rFonts w:ascii="Times New Roman" w:hAnsi="Times New Roman" w:cs="Times New Roman"/>
          <w:spacing w:val="1"/>
          <w:w w:val="110"/>
          <w:sz w:val="28"/>
          <w:szCs w:val="28"/>
        </w:rPr>
        <w:t>Установить,</w:t>
      </w:r>
      <w:r w:rsidRPr="00437135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437135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ответственные</w:t>
      </w:r>
      <w:r w:rsidRPr="00437135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исполнители,</w:t>
      </w:r>
      <w:r w:rsidRPr="00437135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spacing w:val="1"/>
          <w:w w:val="110"/>
          <w:sz w:val="28"/>
          <w:szCs w:val="28"/>
        </w:rPr>
        <w:t>определенные</w:t>
      </w:r>
      <w:r w:rsidRPr="00437135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sz w:val="28"/>
          <w:szCs w:val="28"/>
        </w:rPr>
        <w:t>Главой Константиновского сельсовета</w:t>
      </w:r>
      <w:r w:rsidRPr="00437135">
        <w:rPr>
          <w:rFonts w:ascii="Times New Roman" w:hAnsi="Times New Roman" w:cs="Times New Roman"/>
          <w:spacing w:val="30"/>
          <w:w w:val="107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Татарского</w:t>
      </w:r>
      <w:r w:rsidRPr="00437135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района,</w:t>
      </w:r>
      <w:r w:rsidRPr="00437135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несут</w:t>
      </w:r>
      <w:r w:rsidRPr="00437135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персональную</w:t>
      </w:r>
      <w:r w:rsidRPr="00437135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ответственность</w:t>
      </w:r>
      <w:r w:rsidRPr="00437135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437135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своевременное</w:t>
      </w:r>
      <w:r w:rsidRPr="00437135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437135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надлежащее</w:t>
      </w:r>
      <w:r w:rsidRPr="00437135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исполнение</w:t>
      </w:r>
      <w:r w:rsidRPr="00437135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поручений</w:t>
      </w:r>
      <w:r w:rsidRPr="00437135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437135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указаний</w:t>
      </w:r>
      <w:r w:rsidRPr="00437135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437135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437135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437135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713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обеспечивают</w:t>
      </w:r>
      <w:proofErr w:type="gramStart"/>
      <w:r w:rsidRPr="00437135">
        <w:rPr>
          <w:rFonts w:ascii="Times New Roman" w:hAnsi="Times New Roman" w:cs="Times New Roman"/>
          <w:w w:val="105"/>
          <w:sz w:val="28"/>
          <w:szCs w:val="28"/>
        </w:rPr>
        <w:t>:</w:t>
      </w:r>
      <w:proofErr w:type="gramEnd"/>
    </w:p>
    <w:p w:rsidR="00E84B5E" w:rsidRPr="00437135" w:rsidRDefault="00437135" w:rsidP="00E84B5E">
      <w:pPr>
        <w:tabs>
          <w:tab w:val="left" w:pos="8569"/>
        </w:tabs>
        <w:spacing w:line="271" w:lineRule="auto"/>
        <w:ind w:left="121" w:right="143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1</w:t>
      </w:r>
      <w:r w:rsidR="00E84B5E" w:rsidRPr="00437135">
        <w:rPr>
          <w:rFonts w:ascii="Times New Roman" w:hAnsi="Times New Roman" w:cs="Times New Roman"/>
          <w:sz w:val="28"/>
          <w:szCs w:val="28"/>
        </w:rPr>
        <w:t>)</w:t>
      </w:r>
      <w:r w:rsidR="00E84B5E" w:rsidRPr="0043713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ор</w:t>
      </w:r>
      <w:r w:rsidR="00E84B5E" w:rsidRPr="00437135">
        <w:rPr>
          <w:rFonts w:ascii="Times New Roman" w:hAnsi="Times New Roman" w:cs="Times New Roman"/>
          <w:spacing w:val="27"/>
          <w:sz w:val="28"/>
          <w:szCs w:val="28"/>
        </w:rPr>
        <w:t>ганизацию</w:t>
      </w:r>
      <w:r w:rsidR="00E84B5E" w:rsidRPr="0043713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исполнения</w:t>
      </w:r>
      <w:r w:rsidR="00E84B5E" w:rsidRPr="0043713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поручений</w:t>
      </w:r>
      <w:r w:rsidR="00E84B5E" w:rsidRPr="0043713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и</w:t>
      </w:r>
      <w:r w:rsidR="00E84B5E" w:rsidRPr="0043713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указаний</w:t>
      </w:r>
      <w:r w:rsidR="00E84B5E" w:rsidRPr="0043713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Президента</w:t>
      </w:r>
      <w:r w:rsidR="00E84B5E" w:rsidRPr="0043713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Российской</w:t>
      </w:r>
      <w:r w:rsidR="00E84B5E" w:rsidRPr="00437135">
        <w:rPr>
          <w:rFonts w:ascii="Times New Roman" w:hAnsi="Times New Roman" w:cs="Times New Roman"/>
          <w:spacing w:val="50"/>
          <w:w w:val="107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Фе</w:t>
      </w:r>
      <w:r w:rsidR="00E84B5E" w:rsidRPr="00437135">
        <w:rPr>
          <w:rFonts w:ascii="Times New Roman" w:hAnsi="Times New Roman" w:cs="Times New Roman"/>
          <w:spacing w:val="5"/>
          <w:sz w:val="28"/>
          <w:szCs w:val="28"/>
        </w:rPr>
        <w:t>дерации</w:t>
      </w:r>
      <w:r w:rsidR="00E84B5E" w:rsidRPr="0043713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 xml:space="preserve">в  </w:t>
      </w:r>
      <w:r w:rsidR="00E84B5E" w:rsidRPr="00437135">
        <w:rPr>
          <w:rFonts w:ascii="Times New Roman" w:hAnsi="Times New Roman" w:cs="Times New Roman"/>
          <w:spacing w:val="21"/>
          <w:sz w:val="28"/>
          <w:szCs w:val="28"/>
        </w:rPr>
        <w:t>полном</w:t>
      </w:r>
      <w:r w:rsidR="00E84B5E" w:rsidRPr="0043713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объеме</w:t>
      </w:r>
      <w:r w:rsidR="00E84B5E" w:rsidRPr="0043713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и</w:t>
      </w:r>
      <w:r w:rsidR="00E84B5E" w:rsidRPr="0043713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в</w:t>
      </w:r>
      <w:r w:rsidR="00E84B5E" w:rsidRPr="0043713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E84B5E" w:rsidRPr="0043713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84B5E" w:rsidRPr="00437135">
        <w:rPr>
          <w:rFonts w:ascii="Times New Roman" w:hAnsi="Times New Roman" w:cs="Times New Roman"/>
          <w:sz w:val="28"/>
          <w:szCs w:val="28"/>
        </w:rPr>
        <w:t>сроки</w:t>
      </w:r>
      <w:r w:rsidR="00E84B5E" w:rsidRPr="00437135">
        <w:rPr>
          <w:rFonts w:ascii="Times New Roman" w:hAnsi="Times New Roman" w:cs="Times New Roman"/>
          <w:w w:val="95"/>
          <w:sz w:val="28"/>
          <w:szCs w:val="28"/>
        </w:rPr>
        <w:t>»</w:t>
      </w:r>
    </w:p>
    <w:p w:rsidR="00E84B5E" w:rsidRPr="00437135" w:rsidRDefault="00E84B5E" w:rsidP="00E84B5E">
      <w:pPr>
        <w:spacing w:before="1" w:line="263" w:lineRule="auto"/>
        <w:ind w:left="121" w:right="116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35">
        <w:rPr>
          <w:rFonts w:ascii="Times New Roman" w:hAnsi="Times New Roman" w:cs="Times New Roman"/>
          <w:w w:val="105"/>
          <w:sz w:val="28"/>
          <w:szCs w:val="28"/>
        </w:rPr>
        <w:t>2)</w:t>
      </w:r>
      <w:r w:rsidRPr="00437135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подготовку</w:t>
      </w:r>
      <w:r w:rsidRPr="00437135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проектов</w:t>
      </w:r>
      <w:r w:rsidRPr="0043713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докладов</w:t>
      </w:r>
      <w:r w:rsidRPr="0043713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713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spacing w:val="-2"/>
          <w:w w:val="105"/>
          <w:sz w:val="28"/>
          <w:szCs w:val="28"/>
        </w:rPr>
        <w:t>информаций</w:t>
      </w:r>
      <w:r w:rsidRPr="0043713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43713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исполнении </w:t>
      </w:r>
      <w:r w:rsidRPr="0043713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поручений</w:t>
      </w:r>
      <w:r w:rsidRPr="00437135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7135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указаний</w:t>
      </w:r>
      <w:r w:rsidRPr="0043713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Президента</w:t>
      </w:r>
      <w:r w:rsidRPr="0043713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437135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437135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3713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установленные </w:t>
      </w:r>
      <w:r w:rsidRPr="00437135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сроки.</w:t>
      </w:r>
    </w:p>
    <w:p w:rsidR="00E84B5E" w:rsidRPr="00437135" w:rsidRDefault="00E84B5E" w:rsidP="00E84B5E">
      <w:pPr>
        <w:tabs>
          <w:tab w:val="left" w:pos="1088"/>
        </w:tabs>
        <w:spacing w:before="1"/>
        <w:rPr>
          <w:rFonts w:ascii="Times New Roman" w:hAnsi="Times New Roman" w:cs="Times New Roman"/>
          <w:w w:val="105"/>
          <w:sz w:val="28"/>
          <w:szCs w:val="28"/>
        </w:rPr>
      </w:pP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            3. Контроль</w:t>
      </w:r>
      <w:r w:rsidRPr="00437135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43713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исполнение постановления</w:t>
      </w:r>
      <w:r w:rsidRPr="00437135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 xml:space="preserve">оставляю </w:t>
      </w:r>
      <w:r w:rsidRPr="0043713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43713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437135">
        <w:rPr>
          <w:rFonts w:ascii="Times New Roman" w:hAnsi="Times New Roman" w:cs="Times New Roman"/>
          <w:w w:val="105"/>
          <w:sz w:val="28"/>
          <w:szCs w:val="28"/>
        </w:rPr>
        <w:t>собой.</w:t>
      </w:r>
    </w:p>
    <w:p w:rsidR="00E84B5E" w:rsidRPr="00437135" w:rsidRDefault="00E84B5E" w:rsidP="00E84B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5E" w:rsidRPr="00437135" w:rsidRDefault="00E84B5E" w:rsidP="00E84B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5E" w:rsidRPr="00437135" w:rsidRDefault="00E84B5E" w:rsidP="00E84B5E">
      <w:pPr>
        <w:rPr>
          <w:rFonts w:ascii="Times New Roman" w:eastAsia="Courier New" w:hAnsi="Times New Roman" w:cs="Times New Roman"/>
          <w:sz w:val="28"/>
          <w:szCs w:val="28"/>
        </w:rPr>
      </w:pPr>
    </w:p>
    <w:p w:rsidR="00E84B5E" w:rsidRPr="00437135" w:rsidRDefault="00E84B5E" w:rsidP="00E84B5E">
      <w:pPr>
        <w:rPr>
          <w:rFonts w:ascii="Times New Roman" w:eastAsia="Courier New" w:hAnsi="Times New Roman" w:cs="Times New Roman"/>
          <w:sz w:val="28"/>
          <w:szCs w:val="28"/>
        </w:rPr>
      </w:pPr>
      <w:r w:rsidRPr="00437135">
        <w:rPr>
          <w:rFonts w:ascii="Times New Roman" w:eastAsia="Courier New" w:hAnsi="Times New Roman" w:cs="Times New Roman"/>
          <w:sz w:val="28"/>
          <w:szCs w:val="28"/>
        </w:rPr>
        <w:t xml:space="preserve">Глава Константиновского сельсовета                     </w:t>
      </w:r>
    </w:p>
    <w:p w:rsidR="00E84B5E" w:rsidRPr="00437135" w:rsidRDefault="00E84B5E" w:rsidP="00E84B5E">
      <w:pPr>
        <w:rPr>
          <w:rFonts w:ascii="Times New Roman" w:eastAsia="Courier New" w:hAnsi="Times New Roman" w:cs="Times New Roman"/>
          <w:sz w:val="28"/>
          <w:szCs w:val="28"/>
        </w:rPr>
        <w:sectPr w:rsidR="00E84B5E" w:rsidRPr="00437135" w:rsidSect="00E84B5E">
          <w:pgSz w:w="11910" w:h="16840"/>
          <w:pgMar w:top="900" w:right="620" w:bottom="280" w:left="1240" w:header="720" w:footer="720" w:gutter="0"/>
          <w:cols w:space="720"/>
        </w:sectPr>
      </w:pPr>
      <w:r w:rsidRPr="00437135">
        <w:rPr>
          <w:rFonts w:ascii="Times New Roman" w:eastAsia="Courier New" w:hAnsi="Times New Roman" w:cs="Times New Roman"/>
          <w:sz w:val="28"/>
          <w:szCs w:val="28"/>
        </w:rPr>
        <w:t xml:space="preserve">Татарского района Новосибирской области                             А.В. </w:t>
      </w:r>
      <w:proofErr w:type="spellStart"/>
      <w:r w:rsidRPr="00437135">
        <w:rPr>
          <w:rFonts w:ascii="Times New Roman" w:eastAsia="Courier New" w:hAnsi="Times New Roman" w:cs="Times New Roman"/>
          <w:sz w:val="28"/>
          <w:szCs w:val="28"/>
        </w:rPr>
        <w:t>Байбар</w:t>
      </w:r>
      <w:proofErr w:type="spellEnd"/>
    </w:p>
    <w:p w:rsidR="00E84B5E" w:rsidRPr="00503781" w:rsidRDefault="00E84B5E" w:rsidP="005037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84B5E" w:rsidRPr="00503781" w:rsidRDefault="00E84B5E" w:rsidP="005037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84B5E" w:rsidRPr="00503781" w:rsidRDefault="00E84B5E" w:rsidP="005037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администрации Константиновского сельсовета </w:t>
      </w:r>
    </w:p>
    <w:p w:rsidR="00E84B5E" w:rsidRPr="00503781" w:rsidRDefault="00E84B5E" w:rsidP="005037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E84B5E" w:rsidRPr="00503781" w:rsidRDefault="00E84B5E" w:rsidP="005037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от 04.03.2021 N 13</w:t>
      </w:r>
    </w:p>
    <w:p w:rsidR="00E84B5E" w:rsidRPr="00503781" w:rsidRDefault="00E84B5E" w:rsidP="005037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ПОРЯДОК</w:t>
      </w:r>
    </w:p>
    <w:p w:rsidR="00E84B5E" w:rsidRPr="00503781" w:rsidRDefault="00E84B5E" w:rsidP="005037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исполнения  поручений и указаний Президента  Российской  Федерации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>1.Порядок исполнения поручений и указаний Президента Российской Федерации  (далее  - Порядок)  распространяется  па  поручения  и  указания Президента Российской Федерации, данные Главе Константиновского сельсовета Татарского района и поступившие в администрацию Константиновского сельсовета Татарского района в виде  указов, распоряжений, директив, перечней поручений, поручений и указаний Президента Российской Федерации (далее - поручения Президента Российской Федерации).</w:t>
      </w:r>
      <w:proofErr w:type="gramEnd"/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  2. Все  поручения Президента Российской Федерации в день поступления в администрацию Константиновского сельсовета  Татарского района регистрируются и предоставляются Главе  Константиновского сельсовета Татарского района, а в его отсутствие - </w:t>
      </w:r>
      <w:proofErr w:type="gramStart"/>
      <w:r w:rsidRPr="00503781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503781">
        <w:rPr>
          <w:rFonts w:ascii="Times New Roman" w:hAnsi="Times New Roman" w:cs="Times New Roman"/>
          <w:sz w:val="28"/>
          <w:szCs w:val="28"/>
        </w:rPr>
        <w:t xml:space="preserve"> обязанности    Главы Константиновского сельсовета Татарского района.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 3. Глава Константиновского сельсовета Татарского района определяет ответственных исполнителей и дает им поручения по исполнению поручений Президента Российской Федерации. Поручение Главы Константиновского сельсовета  Татарского района оформляется в виде резолюции.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4. Доведение   поручений  Президента  Российской  Федерации,  поручений </w:t>
      </w:r>
      <w:proofErr w:type="spellStart"/>
      <w:r w:rsidRPr="00503781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50378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3781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503781">
        <w:rPr>
          <w:rFonts w:ascii="Times New Roman" w:hAnsi="Times New Roman" w:cs="Times New Roman"/>
          <w:sz w:val="28"/>
          <w:szCs w:val="28"/>
        </w:rPr>
        <w:t xml:space="preserve"> Константиновского сельсовета Татарского района по исполнению поручений 1Iрезидента Российской Федерации до ответственных исполнителей осуществляется в соответствии с требованиями инструкции по документирующему обеспечению.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5. Если соисполнителями поручений Президента Российской Федерации являются    органы местного    самоуправления    поселения,    копии    поручений Президента Российской Федерации направляются администрацией   Татарского района     органам     местного     самоуправления       поселения для     организации исполнения.</w:t>
      </w: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B5E" w:rsidRPr="00503781">
        <w:rPr>
          <w:rFonts w:ascii="Times New Roman" w:hAnsi="Times New Roman" w:cs="Times New Roman"/>
          <w:sz w:val="28"/>
          <w:szCs w:val="28"/>
        </w:rPr>
        <w:t>6. Поручения Главы Константиновского сельсовета Татарского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 xml:space="preserve">района по исполнению  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>поручении</w:t>
      </w:r>
      <w:proofErr w:type="gramEnd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>Федерации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 xml:space="preserve">ставятся на контроль в соответствии с постановлением  Главы Константиновского сельсовета   </w:t>
      </w: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7.В целях организации работы по исполнению поручений Президента Российской  Федерации  ответственный исполнитель дает указания о принятии соответствующих мер по реализации поручений Президента Российской Федерации руководителям исполнительных органов местного самоуправления  в соответствии с полномочиями 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E84B5E" w:rsidRPr="00503781">
        <w:rPr>
          <w:rFonts w:ascii="Times New Roman" w:hAnsi="Times New Roman" w:cs="Times New Roman"/>
          <w:sz w:val="28"/>
          <w:szCs w:val="28"/>
        </w:rPr>
        <w:t>тих органов;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определяет  лиц,  ответственных  за  сбор,  обобщение  и   подготовку  проектов документов об исполнении  поручений Президента Российской  Федерации;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определяет  необходимость и сроки направления ему промежуточной  информации о ходе исполнения поручений Президента  Российской Федерации.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lastRenderedPageBreak/>
        <w:t>Если  соисполнителями поручения  Президента   Российской  Федерации являются органы местного самоуправления поселения, ответственный исполнитель определяет необходимость, сроки и порядок предоставления ими информации   и   предложений   по  выполнению   поручения.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района     назначено     </w:t>
      </w:r>
      <w:r w:rsidR="00DC6E54" w:rsidRPr="00503781">
        <w:rPr>
          <w:rFonts w:ascii="Times New Roman" w:hAnsi="Times New Roman" w:cs="Times New Roman"/>
          <w:sz w:val="28"/>
          <w:szCs w:val="28"/>
        </w:rPr>
        <w:t>не</w:t>
      </w:r>
      <w:r w:rsidRPr="00503781">
        <w:rPr>
          <w:rFonts w:ascii="Times New Roman" w:hAnsi="Times New Roman" w:cs="Times New Roman"/>
          <w:sz w:val="28"/>
          <w:szCs w:val="28"/>
        </w:rPr>
        <w:t>ско</w:t>
      </w:r>
      <w:r w:rsidR="00DC6E54" w:rsidRPr="00503781">
        <w:rPr>
          <w:rFonts w:ascii="Times New Roman" w:hAnsi="Times New Roman" w:cs="Times New Roman"/>
          <w:sz w:val="28"/>
          <w:szCs w:val="28"/>
        </w:rPr>
        <w:t>л</w:t>
      </w:r>
      <w:r w:rsidRPr="00503781">
        <w:rPr>
          <w:rFonts w:ascii="Times New Roman" w:hAnsi="Times New Roman" w:cs="Times New Roman"/>
          <w:sz w:val="28"/>
          <w:szCs w:val="28"/>
        </w:rPr>
        <w:t>ьк</w:t>
      </w:r>
      <w:r w:rsidR="00DC6E54" w:rsidRPr="00503781">
        <w:rPr>
          <w:rFonts w:ascii="Times New Roman" w:hAnsi="Times New Roman" w:cs="Times New Roman"/>
          <w:sz w:val="28"/>
          <w:szCs w:val="28"/>
        </w:rPr>
        <w:t>о</w:t>
      </w:r>
    </w:p>
    <w:p w:rsidR="00E84B5E" w:rsidRPr="00503781" w:rsidRDefault="00DC6E54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 </w:t>
      </w:r>
      <w:r w:rsidR="00503781">
        <w:rPr>
          <w:rFonts w:ascii="Times New Roman" w:hAnsi="Times New Roman" w:cs="Times New Roman"/>
          <w:sz w:val="28"/>
          <w:szCs w:val="28"/>
        </w:rPr>
        <w:t xml:space="preserve">  </w:t>
      </w:r>
      <w:r w:rsidRPr="00503781">
        <w:rPr>
          <w:rFonts w:ascii="Times New Roman" w:hAnsi="Times New Roman" w:cs="Times New Roman"/>
          <w:sz w:val="28"/>
          <w:szCs w:val="28"/>
        </w:rPr>
        <w:t xml:space="preserve">8. В    случае     если     Главой     Константиновского сельсовета Татарского района     назначено     несколько </w:t>
      </w:r>
      <w:r w:rsidR="00E84B5E" w:rsidRPr="00503781">
        <w:rPr>
          <w:rFonts w:ascii="Times New Roman" w:hAnsi="Times New Roman" w:cs="Times New Roman"/>
          <w:sz w:val="28"/>
          <w:szCs w:val="28"/>
        </w:rPr>
        <w:t>ответственных    испо</w:t>
      </w:r>
      <w:r w:rsidRPr="00503781">
        <w:rPr>
          <w:rFonts w:ascii="Times New Roman" w:hAnsi="Times New Roman" w:cs="Times New Roman"/>
          <w:sz w:val="28"/>
          <w:szCs w:val="28"/>
        </w:rPr>
        <w:t>лнителей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  поручения    През</w:t>
      </w:r>
      <w:r w:rsidRPr="00503781">
        <w:rPr>
          <w:rFonts w:ascii="Times New Roman" w:hAnsi="Times New Roman" w:cs="Times New Roman"/>
          <w:sz w:val="28"/>
          <w:szCs w:val="28"/>
        </w:rPr>
        <w:t>идент</w:t>
      </w:r>
      <w:r w:rsidR="00E84B5E" w:rsidRPr="00503781">
        <w:rPr>
          <w:rFonts w:ascii="Times New Roman" w:hAnsi="Times New Roman" w:cs="Times New Roman"/>
          <w:sz w:val="28"/>
          <w:szCs w:val="28"/>
        </w:rPr>
        <w:t>а    Российской    Ф</w:t>
      </w:r>
      <w:r w:rsidRPr="00503781">
        <w:rPr>
          <w:rFonts w:ascii="Times New Roman" w:hAnsi="Times New Roman" w:cs="Times New Roman"/>
          <w:sz w:val="28"/>
          <w:szCs w:val="28"/>
        </w:rPr>
        <w:t>едерации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, работу </w:t>
      </w:r>
      <w:r w:rsidRPr="00503781">
        <w:rPr>
          <w:rFonts w:ascii="Times New Roman" w:hAnsi="Times New Roman" w:cs="Times New Roman"/>
          <w:sz w:val="28"/>
          <w:szCs w:val="28"/>
        </w:rPr>
        <w:t>по исполнен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ию  </w:t>
      </w:r>
      <w:r w:rsidRPr="00503781">
        <w:rPr>
          <w:rFonts w:ascii="Times New Roman" w:hAnsi="Times New Roman" w:cs="Times New Roman"/>
          <w:sz w:val="28"/>
          <w:szCs w:val="28"/>
        </w:rPr>
        <w:t>поручен</w:t>
      </w:r>
      <w:r w:rsidR="00E84B5E" w:rsidRPr="00503781">
        <w:rPr>
          <w:rFonts w:ascii="Times New Roman" w:hAnsi="Times New Roman" w:cs="Times New Roman"/>
          <w:sz w:val="28"/>
          <w:szCs w:val="28"/>
        </w:rPr>
        <w:t>ия  ор</w:t>
      </w:r>
      <w:r w:rsidRPr="00503781">
        <w:rPr>
          <w:rFonts w:ascii="Times New Roman" w:hAnsi="Times New Roman" w:cs="Times New Roman"/>
          <w:sz w:val="28"/>
          <w:szCs w:val="28"/>
        </w:rPr>
        <w:t>гани</w:t>
      </w:r>
      <w:r w:rsidR="00E84B5E" w:rsidRPr="00503781">
        <w:rPr>
          <w:rFonts w:ascii="Times New Roman" w:hAnsi="Times New Roman" w:cs="Times New Roman"/>
          <w:sz w:val="28"/>
          <w:szCs w:val="28"/>
        </w:rPr>
        <w:t>зует  отв</w:t>
      </w:r>
      <w:r w:rsidRPr="00503781">
        <w:rPr>
          <w:rFonts w:ascii="Times New Roman" w:hAnsi="Times New Roman" w:cs="Times New Roman"/>
          <w:sz w:val="28"/>
          <w:szCs w:val="28"/>
        </w:rPr>
        <w:t xml:space="preserve">етственный </w:t>
      </w:r>
      <w:r w:rsidR="00E84B5E" w:rsidRPr="00503781">
        <w:rPr>
          <w:rFonts w:ascii="Times New Roman" w:hAnsi="Times New Roman" w:cs="Times New Roman"/>
          <w:sz w:val="28"/>
          <w:szCs w:val="28"/>
        </w:rPr>
        <w:t>ис</w:t>
      </w:r>
      <w:r w:rsidRPr="00503781">
        <w:rPr>
          <w:rFonts w:ascii="Times New Roman" w:hAnsi="Times New Roman" w:cs="Times New Roman"/>
          <w:sz w:val="28"/>
          <w:szCs w:val="28"/>
        </w:rPr>
        <w:t>полните</w:t>
      </w:r>
      <w:r w:rsidR="00E84B5E" w:rsidRPr="00503781">
        <w:rPr>
          <w:rFonts w:ascii="Times New Roman" w:hAnsi="Times New Roman" w:cs="Times New Roman"/>
          <w:sz w:val="28"/>
          <w:szCs w:val="28"/>
        </w:rPr>
        <w:t>ль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503781">
        <w:rPr>
          <w:rFonts w:ascii="Times New Roman" w:hAnsi="Times New Roman" w:cs="Times New Roman"/>
          <w:sz w:val="28"/>
          <w:szCs w:val="28"/>
        </w:rPr>
        <w:t>резолюции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</w:t>
      </w:r>
      <w:r w:rsidRPr="00503781">
        <w:rPr>
          <w:rFonts w:ascii="Times New Roman" w:hAnsi="Times New Roman" w:cs="Times New Roman"/>
          <w:sz w:val="28"/>
          <w:szCs w:val="28"/>
        </w:rPr>
        <w:t>пе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рвым  </w:t>
      </w:r>
      <w:r w:rsidRPr="00503781">
        <w:rPr>
          <w:rFonts w:ascii="Times New Roman" w:hAnsi="Times New Roman" w:cs="Times New Roman"/>
          <w:sz w:val="28"/>
          <w:szCs w:val="28"/>
        </w:rPr>
        <w:t>ил</w:t>
      </w:r>
      <w:r w:rsidR="00E84B5E" w:rsidRPr="00503781">
        <w:rPr>
          <w:rFonts w:ascii="Times New Roman" w:hAnsi="Times New Roman" w:cs="Times New Roman"/>
          <w:sz w:val="28"/>
          <w:szCs w:val="28"/>
        </w:rPr>
        <w:t>и  обо</w:t>
      </w:r>
      <w:r w:rsidRPr="00503781">
        <w:rPr>
          <w:rFonts w:ascii="Times New Roman" w:hAnsi="Times New Roman" w:cs="Times New Roman"/>
          <w:sz w:val="28"/>
          <w:szCs w:val="28"/>
        </w:rPr>
        <w:t xml:space="preserve">значенный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словами  «сбор»,  «обоб</w:t>
      </w:r>
      <w:r w:rsidRPr="00503781">
        <w:rPr>
          <w:rFonts w:ascii="Times New Roman" w:hAnsi="Times New Roman" w:cs="Times New Roman"/>
          <w:sz w:val="28"/>
          <w:szCs w:val="28"/>
        </w:rPr>
        <w:t>щение»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</w:r>
      <w:r w:rsidRPr="00503781">
        <w:rPr>
          <w:rFonts w:ascii="Times New Roman" w:hAnsi="Times New Roman" w:cs="Times New Roman"/>
          <w:sz w:val="28"/>
          <w:szCs w:val="28"/>
        </w:rPr>
        <w:t xml:space="preserve"> ( далее головной  исполнитель), остальные являются соисполнителями поручения.</w:t>
      </w:r>
    </w:p>
    <w:p w:rsidR="00E84B5E" w:rsidRPr="00503781" w:rsidRDefault="00DC6E54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Головно</w:t>
      </w:r>
      <w:r w:rsidR="00E84B5E" w:rsidRPr="00503781">
        <w:rPr>
          <w:rFonts w:ascii="Times New Roman" w:hAnsi="Times New Roman" w:cs="Times New Roman"/>
          <w:sz w:val="28"/>
          <w:szCs w:val="28"/>
        </w:rPr>
        <w:t>й</w:t>
      </w:r>
      <w:r w:rsidRPr="00503781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об</w:t>
      </w:r>
      <w:r w:rsidRPr="00503781">
        <w:rPr>
          <w:rFonts w:ascii="Times New Roman" w:hAnsi="Times New Roman" w:cs="Times New Roman"/>
          <w:sz w:val="28"/>
          <w:szCs w:val="28"/>
        </w:rPr>
        <w:t>еспечивает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 подготовку документов об исполнении поручения Президента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Российской  Федерации,  несет  </w:t>
      </w:r>
      <w:r w:rsidR="00533F94" w:rsidRPr="00503781">
        <w:rPr>
          <w:rFonts w:ascii="Times New Roman" w:hAnsi="Times New Roman" w:cs="Times New Roman"/>
          <w:sz w:val="28"/>
          <w:szCs w:val="28"/>
        </w:rPr>
        <w:t>ответственн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ость 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за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с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воевременное предоставление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533F94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роектов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нтов </w:t>
      </w:r>
      <w:r w:rsidR="00533F94" w:rsidRPr="00503781">
        <w:rPr>
          <w:rFonts w:ascii="Times New Roman" w:hAnsi="Times New Roman" w:cs="Times New Roman"/>
          <w:sz w:val="28"/>
          <w:szCs w:val="28"/>
        </w:rPr>
        <w:t>Главе Константиновского сельсовета</w:t>
      </w:r>
      <w:proofErr w:type="gramStart"/>
      <w:r w:rsidR="00533F94" w:rsidRPr="00503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F94" w:rsidRPr="00503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F94" w:rsidRPr="005037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3F94" w:rsidRPr="00503781">
        <w:rPr>
          <w:rFonts w:ascii="Times New Roman" w:hAnsi="Times New Roman" w:cs="Times New Roman"/>
          <w:sz w:val="28"/>
          <w:szCs w:val="28"/>
        </w:rPr>
        <w:t xml:space="preserve">ля  организации исполнения поручения Президента Российской Федерации головной исполнитель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может устанавливать сроки 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предоставления соисполнителями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предложений,   </w:t>
      </w:r>
      <w:r w:rsidR="00533F94" w:rsidRPr="00503781">
        <w:rPr>
          <w:rFonts w:ascii="Times New Roman" w:hAnsi="Times New Roman" w:cs="Times New Roman"/>
          <w:sz w:val="28"/>
          <w:szCs w:val="28"/>
        </w:rPr>
        <w:t>ин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формации,   </w:t>
      </w:r>
      <w:r w:rsidR="00533F94" w:rsidRPr="00503781">
        <w:rPr>
          <w:rFonts w:ascii="Times New Roman" w:hAnsi="Times New Roman" w:cs="Times New Roman"/>
          <w:sz w:val="28"/>
          <w:szCs w:val="28"/>
        </w:rPr>
        <w:t>необход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имых   </w:t>
      </w:r>
      <w:r w:rsidR="00533F94" w:rsidRPr="00503781">
        <w:rPr>
          <w:rFonts w:ascii="Times New Roman" w:hAnsi="Times New Roman" w:cs="Times New Roman"/>
          <w:sz w:val="28"/>
          <w:szCs w:val="28"/>
        </w:rPr>
        <w:t>д</w:t>
      </w:r>
      <w:r w:rsidR="00E84B5E" w:rsidRPr="00503781">
        <w:rPr>
          <w:rFonts w:ascii="Times New Roman" w:hAnsi="Times New Roman" w:cs="Times New Roman"/>
          <w:sz w:val="28"/>
          <w:szCs w:val="28"/>
        </w:rPr>
        <w:t>ля   исполнения.    Соисп</w:t>
      </w:r>
      <w:r w:rsidR="00533F94" w:rsidRPr="00503781">
        <w:rPr>
          <w:rFonts w:ascii="Times New Roman" w:hAnsi="Times New Roman" w:cs="Times New Roman"/>
          <w:sz w:val="28"/>
          <w:szCs w:val="28"/>
        </w:rPr>
        <w:t>олнители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обязаны представлять головному и</w:t>
      </w:r>
      <w:r w:rsidR="00533F94" w:rsidRPr="00503781">
        <w:rPr>
          <w:rFonts w:ascii="Times New Roman" w:hAnsi="Times New Roman" w:cs="Times New Roman"/>
          <w:sz w:val="28"/>
          <w:szCs w:val="28"/>
        </w:rPr>
        <w:t xml:space="preserve">сполнителю предложения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в уста</w:t>
      </w:r>
      <w:r w:rsidR="00533F94" w:rsidRPr="00503781">
        <w:rPr>
          <w:rFonts w:ascii="Times New Roman" w:hAnsi="Times New Roman" w:cs="Times New Roman"/>
          <w:sz w:val="28"/>
          <w:szCs w:val="28"/>
        </w:rPr>
        <w:t>новленный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им срок, а в случае, если такой срок </w:t>
      </w:r>
      <w:r w:rsidR="00533F94" w:rsidRPr="00503781">
        <w:rPr>
          <w:rFonts w:ascii="Times New Roman" w:hAnsi="Times New Roman" w:cs="Times New Roman"/>
          <w:sz w:val="28"/>
          <w:szCs w:val="28"/>
        </w:rPr>
        <w:t>не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установлен,  - в  течение  </w:t>
      </w:r>
      <w:r w:rsidR="00533F94" w:rsidRPr="00503781">
        <w:rPr>
          <w:rFonts w:ascii="Times New Roman" w:hAnsi="Times New Roman" w:cs="Times New Roman"/>
          <w:sz w:val="28"/>
          <w:szCs w:val="28"/>
        </w:rPr>
        <w:t>пе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рвой  </w:t>
      </w:r>
      <w:r w:rsidR="00533F94" w:rsidRPr="00503781">
        <w:rPr>
          <w:rFonts w:ascii="Times New Roman" w:hAnsi="Times New Roman" w:cs="Times New Roman"/>
          <w:sz w:val="28"/>
          <w:szCs w:val="28"/>
        </w:rPr>
        <w:t>половины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срока, </w:t>
      </w:r>
      <w:r w:rsidR="00C4498F" w:rsidRPr="00503781">
        <w:rPr>
          <w:rFonts w:ascii="Times New Roman" w:hAnsi="Times New Roman" w:cs="Times New Roman"/>
          <w:sz w:val="28"/>
          <w:szCs w:val="28"/>
        </w:rPr>
        <w:t>отведенно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го </w:t>
      </w:r>
      <w:r w:rsidR="00C4498F" w:rsidRPr="00503781">
        <w:rPr>
          <w:rFonts w:ascii="Times New Roman" w:hAnsi="Times New Roman" w:cs="Times New Roman"/>
          <w:sz w:val="28"/>
          <w:szCs w:val="28"/>
        </w:rPr>
        <w:t>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а </w:t>
      </w:r>
      <w:r w:rsidR="00C4498F" w:rsidRPr="00503781">
        <w:rPr>
          <w:rFonts w:ascii="Times New Roman" w:hAnsi="Times New Roman" w:cs="Times New Roman"/>
          <w:sz w:val="28"/>
          <w:szCs w:val="28"/>
        </w:rPr>
        <w:t>исполнение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. </w:t>
      </w:r>
      <w:r w:rsidR="00C4498F" w:rsidRPr="00503781">
        <w:rPr>
          <w:rFonts w:ascii="Times New Roman" w:hAnsi="Times New Roman" w:cs="Times New Roman"/>
          <w:sz w:val="28"/>
          <w:szCs w:val="28"/>
        </w:rPr>
        <w:t>Соисполните</w:t>
      </w:r>
      <w:r w:rsidR="00E84B5E" w:rsidRPr="00503781">
        <w:rPr>
          <w:rFonts w:ascii="Times New Roman" w:hAnsi="Times New Roman" w:cs="Times New Roman"/>
          <w:sz w:val="28"/>
          <w:szCs w:val="28"/>
        </w:rPr>
        <w:t>ли несут отв</w:t>
      </w:r>
      <w:r w:rsidR="00C4498F" w:rsidRPr="00503781">
        <w:rPr>
          <w:rFonts w:ascii="Times New Roman" w:hAnsi="Times New Roman" w:cs="Times New Roman"/>
          <w:sz w:val="28"/>
          <w:szCs w:val="28"/>
        </w:rPr>
        <w:t>етственность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за </w:t>
      </w:r>
      <w:r w:rsidR="00E84B5E" w:rsidRPr="00503781">
        <w:rPr>
          <w:rFonts w:ascii="Times New Roman" w:hAnsi="Times New Roman" w:cs="Times New Roman"/>
          <w:sz w:val="28"/>
          <w:szCs w:val="28"/>
        </w:rPr>
        <w:t>обеспечение  своевременного  пр</w:t>
      </w:r>
      <w:r w:rsidR="00C4498F" w:rsidRPr="00503781">
        <w:rPr>
          <w:rFonts w:ascii="Times New Roman" w:hAnsi="Times New Roman" w:cs="Times New Roman"/>
          <w:sz w:val="28"/>
          <w:szCs w:val="28"/>
        </w:rPr>
        <w:t>едоставления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информации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головному исполнителю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и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за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своевременное  и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оручения.</w:t>
      </w: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9.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по поручениям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 </w:t>
      </w:r>
      <w:r w:rsidR="00C4498F" w:rsidRPr="00503781">
        <w:rPr>
          <w:rFonts w:ascii="Times New Roman" w:hAnsi="Times New Roman" w:cs="Times New Roman"/>
          <w:sz w:val="28"/>
          <w:szCs w:val="28"/>
        </w:rPr>
        <w:t>Президент</w:t>
      </w:r>
      <w:r w:rsidR="00E84B5E" w:rsidRPr="00503781">
        <w:rPr>
          <w:rFonts w:ascii="Times New Roman" w:hAnsi="Times New Roman" w:cs="Times New Roman"/>
          <w:sz w:val="28"/>
          <w:szCs w:val="28"/>
        </w:rPr>
        <w:t>а   Российской   Фе</w:t>
      </w:r>
      <w:r w:rsidR="00C4498F" w:rsidRPr="00503781">
        <w:rPr>
          <w:rFonts w:ascii="Times New Roman" w:hAnsi="Times New Roman" w:cs="Times New Roman"/>
          <w:sz w:val="28"/>
          <w:szCs w:val="28"/>
        </w:rPr>
        <w:t>де</w:t>
      </w:r>
      <w:r w:rsidR="00E84B5E" w:rsidRPr="00503781">
        <w:rPr>
          <w:rFonts w:ascii="Times New Roman" w:hAnsi="Times New Roman" w:cs="Times New Roman"/>
          <w:sz w:val="28"/>
          <w:szCs w:val="28"/>
        </w:rPr>
        <w:t>рации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срок   и</w:t>
      </w:r>
      <w:r w:rsidR="00C4498F" w:rsidRPr="00503781">
        <w:rPr>
          <w:rFonts w:ascii="Times New Roman" w:hAnsi="Times New Roman" w:cs="Times New Roman"/>
          <w:sz w:val="28"/>
          <w:szCs w:val="28"/>
        </w:rPr>
        <w:t>сполнен</w:t>
      </w:r>
      <w:r w:rsidR="00E84B5E" w:rsidRPr="00503781">
        <w:rPr>
          <w:rFonts w:ascii="Times New Roman" w:hAnsi="Times New Roman" w:cs="Times New Roman"/>
          <w:sz w:val="28"/>
          <w:szCs w:val="28"/>
        </w:rPr>
        <w:t>ия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которых   составляет   более   3   месяцев,   ответственный   ис</w:t>
      </w:r>
      <w:r w:rsidR="00C4498F" w:rsidRPr="00503781">
        <w:rPr>
          <w:rFonts w:ascii="Times New Roman" w:hAnsi="Times New Roman" w:cs="Times New Roman"/>
          <w:sz w:val="28"/>
          <w:szCs w:val="28"/>
        </w:rPr>
        <w:t>пол</w:t>
      </w:r>
      <w:r w:rsidRPr="00503781">
        <w:rPr>
          <w:rFonts w:ascii="Times New Roman" w:hAnsi="Times New Roman" w:cs="Times New Roman"/>
          <w:sz w:val="28"/>
          <w:szCs w:val="28"/>
        </w:rPr>
        <w:t xml:space="preserve">нитель   в 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10 – </w:t>
      </w:r>
      <w:proofErr w:type="spellStart"/>
      <w:r w:rsidR="00C4498F" w:rsidRPr="0050378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C4498F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срок  со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дня 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781">
        <w:rPr>
          <w:rFonts w:ascii="Times New Roman" w:hAnsi="Times New Roman" w:cs="Times New Roman"/>
          <w:sz w:val="28"/>
          <w:szCs w:val="28"/>
        </w:rPr>
        <w:t xml:space="preserve">получения   поручения   Главы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Константиновского сельсовета Татарского </w:t>
      </w:r>
      <w:r w:rsidRPr="0050378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03781">
        <w:rPr>
          <w:rFonts w:ascii="Times New Roman" w:hAnsi="Times New Roman" w:cs="Times New Roman"/>
          <w:sz w:val="28"/>
          <w:szCs w:val="28"/>
        </w:rPr>
        <w:t xml:space="preserve">  утв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ерждает план </w:t>
      </w:r>
      <w:r w:rsidRPr="00503781">
        <w:rPr>
          <w:rFonts w:ascii="Times New Roman" w:hAnsi="Times New Roman" w:cs="Times New Roman"/>
          <w:sz w:val="28"/>
          <w:szCs w:val="28"/>
        </w:rPr>
        <w:t xml:space="preserve">мероприятий по исполнению поручения </w:t>
      </w:r>
      <w:r w:rsidR="00C4498F" w:rsidRPr="00503781">
        <w:rPr>
          <w:rFonts w:ascii="Times New Roman" w:hAnsi="Times New Roman" w:cs="Times New Roman"/>
          <w:sz w:val="28"/>
          <w:szCs w:val="28"/>
        </w:rPr>
        <w:t>Президен</w:t>
      </w:r>
      <w:r w:rsidRPr="00503781">
        <w:rPr>
          <w:rFonts w:ascii="Times New Roman" w:hAnsi="Times New Roman" w:cs="Times New Roman"/>
          <w:sz w:val="28"/>
          <w:szCs w:val="28"/>
        </w:rPr>
        <w:t xml:space="preserve">та Российской  </w:t>
      </w:r>
      <w:r w:rsidR="00C4498F" w:rsidRPr="00503781">
        <w:rPr>
          <w:rFonts w:ascii="Times New Roman" w:hAnsi="Times New Roman" w:cs="Times New Roman"/>
          <w:sz w:val="28"/>
          <w:szCs w:val="28"/>
        </w:rPr>
        <w:t>Федерации</w:t>
      </w:r>
      <w:r w:rsidRPr="00503781">
        <w:rPr>
          <w:rFonts w:ascii="Times New Roman" w:hAnsi="Times New Roman" w:cs="Times New Roman"/>
          <w:sz w:val="28"/>
          <w:szCs w:val="28"/>
        </w:rPr>
        <w:t xml:space="preserve">  и направляет его в </w:t>
      </w:r>
      <w:r w:rsidR="00C4498F" w:rsidRPr="00503781">
        <w:rPr>
          <w:rFonts w:ascii="Times New Roman" w:hAnsi="Times New Roman" w:cs="Times New Roman"/>
          <w:sz w:val="28"/>
          <w:szCs w:val="28"/>
        </w:rPr>
        <w:t>управлен</w:t>
      </w:r>
      <w:r w:rsidRPr="00503781">
        <w:rPr>
          <w:rFonts w:ascii="Times New Roman" w:hAnsi="Times New Roman" w:cs="Times New Roman"/>
          <w:sz w:val="28"/>
          <w:szCs w:val="28"/>
        </w:rPr>
        <w:t>и</w:t>
      </w:r>
      <w:r w:rsidR="00C4498F" w:rsidRPr="00503781">
        <w:rPr>
          <w:rFonts w:ascii="Times New Roman" w:hAnsi="Times New Roman" w:cs="Times New Roman"/>
          <w:sz w:val="28"/>
          <w:szCs w:val="28"/>
        </w:rPr>
        <w:t>е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C4498F" w:rsidRPr="00503781">
        <w:rPr>
          <w:rFonts w:ascii="Times New Roman" w:hAnsi="Times New Roman" w:cs="Times New Roman"/>
          <w:sz w:val="28"/>
          <w:szCs w:val="28"/>
        </w:rPr>
        <w:t>делами администрации Константиновского сельсовета Татарского района.</w:t>
      </w: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 10. </w:t>
      </w:r>
      <w:proofErr w:type="gramStart"/>
      <w:r w:rsidR="00E84B5E" w:rsidRPr="00503781">
        <w:rPr>
          <w:rFonts w:ascii="Times New Roman" w:hAnsi="Times New Roman" w:cs="Times New Roman"/>
          <w:sz w:val="28"/>
          <w:szCs w:val="28"/>
        </w:rPr>
        <w:t xml:space="preserve">При наличии объективных обстоятельств,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р</w:t>
      </w:r>
      <w:r w:rsidR="00C4498F" w:rsidRPr="00503781">
        <w:rPr>
          <w:rFonts w:ascii="Times New Roman" w:hAnsi="Times New Roman" w:cs="Times New Roman"/>
          <w:sz w:val="28"/>
          <w:szCs w:val="28"/>
        </w:rPr>
        <w:t>епятс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твующих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оручения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C4498F" w:rsidRPr="00503781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="00C4498F" w:rsidRPr="00503781">
        <w:rPr>
          <w:rFonts w:ascii="Times New Roman" w:hAnsi="Times New Roman" w:cs="Times New Roman"/>
          <w:sz w:val="28"/>
          <w:szCs w:val="28"/>
        </w:rPr>
        <w:tab/>
        <w:t>Феде</w:t>
      </w:r>
      <w:r w:rsidR="00E84B5E" w:rsidRPr="00503781">
        <w:rPr>
          <w:rFonts w:ascii="Times New Roman" w:hAnsi="Times New Roman" w:cs="Times New Roman"/>
          <w:sz w:val="28"/>
          <w:szCs w:val="28"/>
        </w:rPr>
        <w:t>ра</w:t>
      </w:r>
      <w:r w:rsidR="00C4498F" w:rsidRPr="00503781">
        <w:rPr>
          <w:rFonts w:ascii="Times New Roman" w:hAnsi="Times New Roman" w:cs="Times New Roman"/>
          <w:sz w:val="28"/>
          <w:szCs w:val="28"/>
        </w:rPr>
        <w:t>ци</w:t>
      </w:r>
      <w:r w:rsidR="00E84B5E" w:rsidRPr="00503781">
        <w:rPr>
          <w:rFonts w:ascii="Times New Roman" w:hAnsi="Times New Roman" w:cs="Times New Roman"/>
          <w:sz w:val="28"/>
          <w:szCs w:val="28"/>
        </w:rPr>
        <w:t>и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>в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E84B5E" w:rsidRPr="00503781">
        <w:rPr>
          <w:rFonts w:ascii="Times New Roman" w:hAnsi="Times New Roman" w:cs="Times New Roman"/>
          <w:sz w:val="28"/>
          <w:szCs w:val="28"/>
        </w:rPr>
        <w:t>срок, ответственный</w:t>
      </w:r>
      <w:r w:rsidR="00E84B5E" w:rsidRPr="00503781">
        <w:rPr>
          <w:rFonts w:ascii="Times New Roman" w:hAnsi="Times New Roman" w:cs="Times New Roman"/>
          <w:sz w:val="28"/>
          <w:szCs w:val="28"/>
        </w:rPr>
        <w:tab/>
        <w:t>испо</w:t>
      </w:r>
      <w:r w:rsidR="00C4498F" w:rsidRPr="00503781">
        <w:rPr>
          <w:rFonts w:ascii="Times New Roman" w:hAnsi="Times New Roman" w:cs="Times New Roman"/>
          <w:sz w:val="28"/>
          <w:szCs w:val="28"/>
        </w:rPr>
        <w:t>лните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ль 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 чем  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о  истечении  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ервой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 половины 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установленного  срока готовит на имя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C4498F" w:rsidRPr="00503781">
        <w:rPr>
          <w:rFonts w:ascii="Times New Roman" w:hAnsi="Times New Roman" w:cs="Times New Roman"/>
          <w:sz w:val="28"/>
          <w:szCs w:val="28"/>
        </w:rPr>
        <w:t xml:space="preserve"> обла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сти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4498F" w:rsidRPr="00503781">
        <w:rPr>
          <w:rFonts w:ascii="Times New Roman" w:hAnsi="Times New Roman" w:cs="Times New Roman"/>
          <w:sz w:val="28"/>
          <w:szCs w:val="28"/>
        </w:rPr>
        <w:t>п</w:t>
      </w:r>
      <w:r w:rsidR="00E84B5E" w:rsidRPr="00503781">
        <w:rPr>
          <w:rFonts w:ascii="Times New Roman" w:hAnsi="Times New Roman" w:cs="Times New Roman"/>
          <w:sz w:val="28"/>
          <w:szCs w:val="28"/>
        </w:rPr>
        <w:t>исьма  с обоснованными  предложениями  по корректировке  срока  ис</w:t>
      </w:r>
      <w:r w:rsidR="00F53130" w:rsidRPr="00503781">
        <w:rPr>
          <w:rFonts w:ascii="Times New Roman" w:hAnsi="Times New Roman" w:cs="Times New Roman"/>
          <w:sz w:val="28"/>
          <w:szCs w:val="28"/>
        </w:rPr>
        <w:t>полнения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и </w:t>
      </w:r>
      <w:r w:rsidR="00F53130" w:rsidRPr="00503781">
        <w:rPr>
          <w:rFonts w:ascii="Times New Roman" w:hAnsi="Times New Roman" w:cs="Times New Roman"/>
          <w:sz w:val="28"/>
          <w:szCs w:val="28"/>
        </w:rPr>
        <w:t>предоставляе</w:t>
      </w:r>
      <w:r w:rsidR="00E84B5E" w:rsidRPr="00503781">
        <w:rPr>
          <w:rFonts w:ascii="Times New Roman" w:hAnsi="Times New Roman" w:cs="Times New Roman"/>
          <w:sz w:val="28"/>
          <w:szCs w:val="28"/>
        </w:rPr>
        <w:t>т  е</w:t>
      </w:r>
      <w:r w:rsidR="00F53130" w:rsidRPr="00503781">
        <w:rPr>
          <w:rFonts w:ascii="Times New Roman" w:hAnsi="Times New Roman" w:cs="Times New Roman"/>
          <w:sz w:val="28"/>
          <w:szCs w:val="28"/>
        </w:rPr>
        <w:t>го 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а  подпись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Главе Константиновского сельсовета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Татарского  района,  а  в  </w:t>
      </w:r>
      <w:r w:rsidR="00F53130" w:rsidRPr="00503781">
        <w:rPr>
          <w:rFonts w:ascii="Times New Roman" w:hAnsi="Times New Roman" w:cs="Times New Roman"/>
          <w:sz w:val="28"/>
          <w:szCs w:val="28"/>
        </w:rPr>
        <w:t>его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отсутствие исполняющему обязанности </w:t>
      </w:r>
      <w:r w:rsidR="00F53130" w:rsidRPr="00503781">
        <w:rPr>
          <w:rFonts w:ascii="Times New Roman" w:hAnsi="Times New Roman" w:cs="Times New Roman"/>
          <w:sz w:val="28"/>
          <w:szCs w:val="28"/>
        </w:rPr>
        <w:t>Гл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авы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Константиновского сельсовета Татарского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E84B5E" w:rsidRPr="00503781">
        <w:rPr>
          <w:rFonts w:ascii="Times New Roman" w:hAnsi="Times New Roman" w:cs="Times New Roman"/>
          <w:sz w:val="28"/>
          <w:szCs w:val="28"/>
        </w:rPr>
        <w:t>.</w:t>
      </w:r>
    </w:p>
    <w:p w:rsidR="00E84B5E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Копия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 п</w:t>
      </w:r>
      <w:r w:rsidRPr="00503781">
        <w:rPr>
          <w:rFonts w:ascii="Times New Roman" w:hAnsi="Times New Roman" w:cs="Times New Roman"/>
          <w:sz w:val="28"/>
          <w:szCs w:val="28"/>
        </w:rPr>
        <w:t xml:space="preserve">исьма </w:t>
      </w:r>
      <w:r w:rsidR="00F53130" w:rsidRPr="00503781">
        <w:rPr>
          <w:rFonts w:ascii="Times New Roman" w:hAnsi="Times New Roman" w:cs="Times New Roman"/>
          <w:sz w:val="28"/>
          <w:szCs w:val="28"/>
        </w:rPr>
        <w:t>направляет</w:t>
      </w:r>
      <w:r w:rsidRPr="00503781">
        <w:rPr>
          <w:rFonts w:ascii="Times New Roman" w:hAnsi="Times New Roman" w:cs="Times New Roman"/>
          <w:sz w:val="28"/>
          <w:szCs w:val="28"/>
        </w:rPr>
        <w:t xml:space="preserve">ся в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администрацию Губернатора Новосибирской области  и Правительства Новосибирской области. </w:t>
      </w:r>
    </w:p>
    <w:p w:rsidR="00E84B5E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B5E" w:rsidRPr="00503781">
        <w:rPr>
          <w:rFonts w:ascii="Times New Roman" w:hAnsi="Times New Roman" w:cs="Times New Roman"/>
          <w:sz w:val="28"/>
          <w:szCs w:val="28"/>
        </w:rPr>
        <w:t>11. В  с</w:t>
      </w:r>
      <w:r w:rsidR="00F53130" w:rsidRPr="00503781">
        <w:rPr>
          <w:rFonts w:ascii="Times New Roman" w:hAnsi="Times New Roman" w:cs="Times New Roman"/>
          <w:sz w:val="28"/>
          <w:szCs w:val="28"/>
        </w:rPr>
        <w:t>лу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чае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если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в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ходе исполнения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</w:t>
      </w:r>
      <w:r w:rsidR="00F53130" w:rsidRPr="00503781">
        <w:rPr>
          <w:rFonts w:ascii="Times New Roman" w:hAnsi="Times New Roman" w:cs="Times New Roman"/>
          <w:sz w:val="28"/>
          <w:szCs w:val="28"/>
        </w:rPr>
        <w:t>поручен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ия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E84B5E" w:rsidRPr="00503781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27008B" w:rsidRPr="00503781" w:rsidRDefault="00E84B5E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Федерации возникают обстоятельства, </w:t>
      </w:r>
      <w:r w:rsidR="00F53130" w:rsidRPr="00503781">
        <w:rPr>
          <w:rFonts w:ascii="Times New Roman" w:hAnsi="Times New Roman" w:cs="Times New Roman"/>
          <w:sz w:val="28"/>
          <w:szCs w:val="28"/>
        </w:rPr>
        <w:t>препятствующие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его надлежащему исполнению  в  </w:t>
      </w:r>
      <w:r w:rsidRPr="00503781">
        <w:rPr>
          <w:rFonts w:ascii="Times New Roman" w:hAnsi="Times New Roman" w:cs="Times New Roman"/>
          <w:sz w:val="28"/>
          <w:szCs w:val="28"/>
        </w:rPr>
        <w:t>уста</w:t>
      </w:r>
      <w:r w:rsidR="00F53130" w:rsidRPr="00503781">
        <w:rPr>
          <w:rFonts w:ascii="Times New Roman" w:hAnsi="Times New Roman" w:cs="Times New Roman"/>
          <w:sz w:val="28"/>
          <w:szCs w:val="28"/>
        </w:rPr>
        <w:t>новленны</w:t>
      </w:r>
      <w:r w:rsidRPr="00503781">
        <w:rPr>
          <w:rFonts w:ascii="Times New Roman" w:hAnsi="Times New Roman" w:cs="Times New Roman"/>
          <w:sz w:val="28"/>
          <w:szCs w:val="28"/>
        </w:rPr>
        <w:t xml:space="preserve">й  срок, ответственный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53130" w:rsidRPr="005037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53130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 чем  за </w:t>
      </w:r>
      <w:r w:rsidR="00F53130" w:rsidRPr="00503781">
        <w:rPr>
          <w:rFonts w:ascii="Times New Roman" w:hAnsi="Times New Roman" w:cs="Times New Roman"/>
          <w:sz w:val="28"/>
          <w:szCs w:val="28"/>
        </w:rPr>
        <w:t>две недели</w:t>
      </w:r>
      <w:r w:rsidRPr="00503781">
        <w:rPr>
          <w:rFonts w:ascii="Times New Roman" w:hAnsi="Times New Roman" w:cs="Times New Roman"/>
          <w:sz w:val="28"/>
          <w:szCs w:val="28"/>
        </w:rPr>
        <w:t xml:space="preserve"> до истечения установленного срока готовит </w:t>
      </w:r>
      <w:r w:rsidR="00F53130" w:rsidRPr="00503781">
        <w:rPr>
          <w:rFonts w:ascii="Times New Roman" w:hAnsi="Times New Roman" w:cs="Times New Roman"/>
          <w:sz w:val="28"/>
          <w:szCs w:val="28"/>
        </w:rPr>
        <w:t>прое</w:t>
      </w:r>
      <w:r w:rsidRPr="00503781">
        <w:rPr>
          <w:rFonts w:ascii="Times New Roman" w:hAnsi="Times New Roman" w:cs="Times New Roman"/>
          <w:sz w:val="28"/>
          <w:szCs w:val="28"/>
        </w:rPr>
        <w:t xml:space="preserve">кт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доклада на </w:t>
      </w:r>
      <w:r w:rsidRPr="00503781">
        <w:rPr>
          <w:rFonts w:ascii="Times New Roman" w:hAnsi="Times New Roman" w:cs="Times New Roman"/>
          <w:sz w:val="28"/>
          <w:szCs w:val="28"/>
        </w:rPr>
        <w:t xml:space="preserve">  имя Губернатора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Pr="0050378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F53130" w:rsidRPr="00503781">
        <w:rPr>
          <w:rFonts w:ascii="Times New Roman" w:hAnsi="Times New Roman" w:cs="Times New Roman"/>
          <w:sz w:val="28"/>
          <w:szCs w:val="28"/>
        </w:rPr>
        <w:t>прич</w:t>
      </w:r>
      <w:r w:rsidRPr="00503781">
        <w:rPr>
          <w:rFonts w:ascii="Times New Roman" w:hAnsi="Times New Roman" w:cs="Times New Roman"/>
          <w:sz w:val="28"/>
          <w:szCs w:val="28"/>
        </w:rPr>
        <w:t>ин,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 препятствующих</w:t>
      </w:r>
      <w:r w:rsidRPr="00503781">
        <w:rPr>
          <w:rFonts w:ascii="Times New Roman" w:hAnsi="Times New Roman" w:cs="Times New Roman"/>
          <w:sz w:val="28"/>
          <w:szCs w:val="28"/>
        </w:rPr>
        <w:t xml:space="preserve"> его своевременному </w:t>
      </w:r>
      <w:r w:rsidR="00F53130" w:rsidRPr="00503781">
        <w:rPr>
          <w:rFonts w:ascii="Times New Roman" w:hAnsi="Times New Roman" w:cs="Times New Roman"/>
          <w:sz w:val="28"/>
          <w:szCs w:val="28"/>
        </w:rPr>
        <w:t>исполнен</w:t>
      </w:r>
      <w:r w:rsidRPr="00503781">
        <w:rPr>
          <w:rFonts w:ascii="Times New Roman" w:hAnsi="Times New Roman" w:cs="Times New Roman"/>
          <w:sz w:val="28"/>
          <w:szCs w:val="28"/>
        </w:rPr>
        <w:t xml:space="preserve">ию, конкретных мер,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принимаемых для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об</w:t>
      </w:r>
      <w:r w:rsidR="00F53130" w:rsidRPr="00503781">
        <w:rPr>
          <w:rFonts w:ascii="Times New Roman" w:hAnsi="Times New Roman" w:cs="Times New Roman"/>
          <w:sz w:val="28"/>
          <w:szCs w:val="28"/>
        </w:rPr>
        <w:t>еспечения его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исполнения,  и предложений  о </w:t>
      </w:r>
      <w:r w:rsidR="00F53130" w:rsidRPr="00503781">
        <w:rPr>
          <w:rFonts w:ascii="Times New Roman" w:hAnsi="Times New Roman" w:cs="Times New Roman"/>
          <w:sz w:val="28"/>
          <w:szCs w:val="28"/>
        </w:rPr>
        <w:t>продлении</w:t>
      </w:r>
      <w:r w:rsidRPr="00503781">
        <w:rPr>
          <w:rFonts w:ascii="Times New Roman" w:hAnsi="Times New Roman" w:cs="Times New Roman"/>
          <w:sz w:val="28"/>
          <w:szCs w:val="28"/>
        </w:rPr>
        <w:t xml:space="preserve">  срока ис</w:t>
      </w:r>
      <w:r w:rsidR="00F53130" w:rsidRPr="00503781">
        <w:rPr>
          <w:rFonts w:ascii="Times New Roman" w:hAnsi="Times New Roman" w:cs="Times New Roman"/>
          <w:sz w:val="28"/>
          <w:szCs w:val="28"/>
        </w:rPr>
        <w:t>полнения</w:t>
      </w:r>
      <w:r w:rsidRPr="00503781">
        <w:rPr>
          <w:rFonts w:ascii="Times New Roman" w:hAnsi="Times New Roman" w:cs="Times New Roman"/>
          <w:sz w:val="28"/>
          <w:szCs w:val="28"/>
        </w:rPr>
        <w:t xml:space="preserve">  </w:t>
      </w:r>
      <w:r w:rsidR="00F53130" w:rsidRPr="00503781">
        <w:rPr>
          <w:rFonts w:ascii="Times New Roman" w:hAnsi="Times New Roman" w:cs="Times New Roman"/>
          <w:sz w:val="28"/>
          <w:szCs w:val="28"/>
        </w:rPr>
        <w:t xml:space="preserve">и предоставляет его на 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27008B" w:rsidRPr="00503781">
        <w:rPr>
          <w:rFonts w:ascii="Times New Roman" w:hAnsi="Times New Roman" w:cs="Times New Roman"/>
          <w:sz w:val="28"/>
          <w:szCs w:val="28"/>
        </w:rPr>
        <w:t>подпись Главы Константиновского сельсовета Татарского района,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>а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>в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>его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proofErr w:type="gramStart"/>
      <w:r w:rsidR="0027008B" w:rsidRPr="00503781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27008B" w:rsidRPr="00503781">
        <w:rPr>
          <w:rFonts w:ascii="Times New Roman" w:hAnsi="Times New Roman" w:cs="Times New Roman"/>
          <w:sz w:val="28"/>
          <w:szCs w:val="28"/>
        </w:rPr>
        <w:t xml:space="preserve">  обязанности  Главы Константиновского сельсовета  Татарского   района.</w:t>
      </w:r>
    </w:p>
    <w:p w:rsidR="0027008B" w:rsidRPr="00503781" w:rsidRDefault="0027008B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Копия доклада направляется в администрацию  Губернатора Новосибирской области и Правительства  Новосибирской.</w:t>
      </w:r>
    </w:p>
    <w:p w:rsidR="0027008B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</w:t>
      </w:r>
      <w:r w:rsidR="0027008B" w:rsidRPr="00503781">
        <w:rPr>
          <w:rFonts w:ascii="Times New Roman" w:hAnsi="Times New Roman" w:cs="Times New Roman"/>
          <w:sz w:val="28"/>
          <w:szCs w:val="28"/>
        </w:rPr>
        <w:t>По истечении первой половины установленного срока исполнения  ответственным   исполнителем   (головным   исполнителем)    направляется информация о холе исполнения  поручения   Президента   Российской  Федерации па имя первого заместителя администрации Константиновского сельсовета Татарского  района.</w:t>
      </w:r>
    </w:p>
    <w:p w:rsidR="0027008B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08B" w:rsidRPr="00503781">
        <w:rPr>
          <w:rFonts w:ascii="Times New Roman" w:hAnsi="Times New Roman" w:cs="Times New Roman"/>
          <w:sz w:val="28"/>
          <w:szCs w:val="28"/>
        </w:rPr>
        <w:t>13. По результатам      исполнения      поручений      Президента   Российской  Федерации ответственным исполнителем (1'OJIOBII</w:t>
      </w:r>
      <w:proofErr w:type="gramStart"/>
      <w:r w:rsidR="0027008B" w:rsidRPr="0050378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7008B" w:rsidRPr="00503781">
        <w:rPr>
          <w:rFonts w:ascii="Times New Roman" w:hAnsi="Times New Roman" w:cs="Times New Roman"/>
          <w:sz w:val="28"/>
          <w:szCs w:val="28"/>
        </w:rPr>
        <w:t>M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>исполнителем) подготавливаются  проекты  доклада    об  исполнении  поручения Президента   Российской  Федерации и сопроводительного письма. Оформление доклада  об исполнении поручений Президента  Российской  Федерации и сопроводительного письма  осуществляется в соответствии с инструкцией по документационному обеспечению.</w:t>
      </w:r>
    </w:p>
    <w:p w:rsidR="0027008B" w:rsidRPr="00503781" w:rsidRDefault="0027008B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 Доклад об исполнении поручения Президента  Российской  Федерации  должен  содержать:</w:t>
      </w:r>
    </w:p>
    <w:p w:rsidR="000338F6" w:rsidRPr="00503781" w:rsidRDefault="000338F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-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 о мероприятиях</w:t>
      </w:r>
      <w:proofErr w:type="gramStart"/>
      <w:r w:rsidR="0027008B" w:rsidRPr="00503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008B" w:rsidRPr="00503781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503781">
        <w:rPr>
          <w:rFonts w:ascii="Times New Roman" w:hAnsi="Times New Roman" w:cs="Times New Roman"/>
          <w:sz w:val="28"/>
          <w:szCs w:val="28"/>
        </w:rPr>
        <w:t xml:space="preserve">денных </w:t>
      </w:r>
      <w:r w:rsidR="0027008B" w:rsidRPr="00503781">
        <w:rPr>
          <w:rFonts w:ascii="Times New Roman" w:hAnsi="Times New Roman" w:cs="Times New Roman"/>
          <w:sz w:val="28"/>
          <w:szCs w:val="28"/>
        </w:rPr>
        <w:t>в ц</w:t>
      </w:r>
      <w:r w:rsidRPr="00503781">
        <w:rPr>
          <w:rFonts w:ascii="Times New Roman" w:hAnsi="Times New Roman" w:cs="Times New Roman"/>
          <w:sz w:val="28"/>
          <w:szCs w:val="28"/>
        </w:rPr>
        <w:t>елях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27008B" w:rsidRPr="00503781">
        <w:rPr>
          <w:rFonts w:ascii="Times New Roman" w:hAnsi="Times New Roman" w:cs="Times New Roman"/>
          <w:sz w:val="28"/>
          <w:szCs w:val="28"/>
        </w:rPr>
        <w:t>ору</w:t>
      </w:r>
      <w:r w:rsidRPr="00503781">
        <w:rPr>
          <w:rFonts w:ascii="Times New Roman" w:hAnsi="Times New Roman" w:cs="Times New Roman"/>
          <w:sz w:val="28"/>
          <w:szCs w:val="28"/>
        </w:rPr>
        <w:t>че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27008B" w:rsidRPr="00503781" w:rsidRDefault="000338F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- конкретные </w:t>
      </w:r>
      <w:r w:rsidR="0027008B" w:rsidRPr="00503781">
        <w:rPr>
          <w:rFonts w:ascii="Times New Roman" w:hAnsi="Times New Roman" w:cs="Times New Roman"/>
          <w:sz w:val="28"/>
          <w:szCs w:val="28"/>
        </w:rPr>
        <w:t>результаты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27008B" w:rsidRPr="00503781">
        <w:rPr>
          <w:rFonts w:ascii="Times New Roman" w:hAnsi="Times New Roman" w:cs="Times New Roman"/>
          <w:sz w:val="28"/>
          <w:szCs w:val="28"/>
        </w:rPr>
        <w:t>исполнени</w:t>
      </w:r>
      <w:r w:rsidRPr="00503781">
        <w:rPr>
          <w:rFonts w:ascii="Times New Roman" w:hAnsi="Times New Roman" w:cs="Times New Roman"/>
          <w:sz w:val="28"/>
          <w:szCs w:val="28"/>
        </w:rPr>
        <w:t>я поручения Президента</w:t>
      </w:r>
      <w:r w:rsidR="0027008B" w:rsidRPr="00503781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27008B" w:rsidRPr="00503781">
        <w:rPr>
          <w:rFonts w:ascii="Times New Roman" w:hAnsi="Times New Roman" w:cs="Times New Roman"/>
          <w:sz w:val="28"/>
          <w:szCs w:val="28"/>
        </w:rPr>
        <w:t>Федерации;</w:t>
      </w:r>
    </w:p>
    <w:p w:rsidR="0027008B" w:rsidRPr="00503781" w:rsidRDefault="000338F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- перече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нь нормативных </w:t>
      </w: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27008B" w:rsidRPr="00503781">
        <w:rPr>
          <w:rFonts w:ascii="Times New Roman" w:hAnsi="Times New Roman" w:cs="Times New Roman"/>
          <w:sz w:val="28"/>
          <w:szCs w:val="28"/>
        </w:rPr>
        <w:t>равовых актов, со</w:t>
      </w:r>
      <w:r w:rsidRPr="00503781">
        <w:rPr>
          <w:rFonts w:ascii="Times New Roman" w:hAnsi="Times New Roman" w:cs="Times New Roman"/>
          <w:sz w:val="28"/>
          <w:szCs w:val="28"/>
        </w:rPr>
        <w:t xml:space="preserve">глашений 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 (с указанием наименования и реквизитов), </w:t>
      </w:r>
      <w:r w:rsidRPr="00503781">
        <w:rPr>
          <w:rFonts w:ascii="Times New Roman" w:hAnsi="Times New Roman" w:cs="Times New Roman"/>
          <w:sz w:val="28"/>
          <w:szCs w:val="28"/>
        </w:rPr>
        <w:t>прин</w:t>
      </w:r>
      <w:r w:rsidR="0027008B" w:rsidRPr="00503781">
        <w:rPr>
          <w:rFonts w:ascii="Times New Roman" w:hAnsi="Times New Roman" w:cs="Times New Roman"/>
          <w:sz w:val="28"/>
          <w:szCs w:val="28"/>
        </w:rPr>
        <w:t>ятых (заключенных) во ис</w:t>
      </w:r>
      <w:r w:rsidRPr="00503781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27008B" w:rsidRPr="00503781">
        <w:rPr>
          <w:rFonts w:ascii="Times New Roman" w:hAnsi="Times New Roman" w:cs="Times New Roman"/>
          <w:sz w:val="28"/>
          <w:szCs w:val="28"/>
        </w:rPr>
        <w:t>оруч</w:t>
      </w:r>
      <w:r w:rsidRPr="00503781">
        <w:rPr>
          <w:rFonts w:ascii="Times New Roman" w:hAnsi="Times New Roman" w:cs="Times New Roman"/>
          <w:sz w:val="28"/>
          <w:szCs w:val="28"/>
        </w:rPr>
        <w:t>ен</w:t>
      </w:r>
      <w:r w:rsidR="0027008B" w:rsidRPr="00503781">
        <w:rPr>
          <w:rFonts w:ascii="Times New Roman" w:hAnsi="Times New Roman" w:cs="Times New Roman"/>
          <w:sz w:val="28"/>
          <w:szCs w:val="28"/>
        </w:rPr>
        <w:t>ия;</w:t>
      </w:r>
    </w:p>
    <w:p w:rsidR="000338F6" w:rsidRPr="00503781" w:rsidRDefault="000338F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 - </w:t>
      </w:r>
      <w:r w:rsidR="0027008B" w:rsidRPr="00503781">
        <w:rPr>
          <w:rFonts w:ascii="Times New Roman" w:hAnsi="Times New Roman" w:cs="Times New Roman"/>
          <w:sz w:val="28"/>
          <w:szCs w:val="28"/>
        </w:rPr>
        <w:t xml:space="preserve">вывод об исполнении поручения; </w:t>
      </w:r>
    </w:p>
    <w:p w:rsidR="0027008B" w:rsidRPr="00503781" w:rsidRDefault="000338F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- предл</w:t>
      </w:r>
      <w:r w:rsidR="0027008B" w:rsidRPr="00503781">
        <w:rPr>
          <w:rFonts w:ascii="Times New Roman" w:hAnsi="Times New Roman" w:cs="Times New Roman"/>
          <w:sz w:val="28"/>
          <w:szCs w:val="28"/>
        </w:rPr>
        <w:t>ожение о снятии поручения с кон</w:t>
      </w:r>
      <w:r w:rsidRPr="00503781">
        <w:rPr>
          <w:rFonts w:ascii="Times New Roman" w:hAnsi="Times New Roman" w:cs="Times New Roman"/>
          <w:sz w:val="28"/>
          <w:szCs w:val="28"/>
        </w:rPr>
        <w:t>троля</w:t>
      </w:r>
      <w:r w:rsidR="0027008B" w:rsidRPr="00503781">
        <w:rPr>
          <w:rFonts w:ascii="Times New Roman" w:hAnsi="Times New Roman" w:cs="Times New Roman"/>
          <w:sz w:val="28"/>
          <w:szCs w:val="28"/>
        </w:rPr>
        <w:t>.</w:t>
      </w:r>
    </w:p>
    <w:p w:rsidR="0027008B" w:rsidRPr="00503781" w:rsidRDefault="0027008B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Со</w:t>
      </w:r>
      <w:r w:rsidR="000338F6" w:rsidRPr="00503781">
        <w:rPr>
          <w:rFonts w:ascii="Times New Roman" w:hAnsi="Times New Roman" w:cs="Times New Roman"/>
          <w:sz w:val="28"/>
          <w:szCs w:val="28"/>
        </w:rPr>
        <w:t>проводительное п</w:t>
      </w:r>
      <w:r w:rsidRPr="00503781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0338F6" w:rsidRPr="00503781">
        <w:rPr>
          <w:rFonts w:ascii="Times New Roman" w:hAnsi="Times New Roman" w:cs="Times New Roman"/>
          <w:sz w:val="28"/>
          <w:szCs w:val="28"/>
        </w:rPr>
        <w:t>дол</w:t>
      </w:r>
      <w:r w:rsidRPr="00503781">
        <w:rPr>
          <w:rFonts w:ascii="Times New Roman" w:hAnsi="Times New Roman" w:cs="Times New Roman"/>
          <w:sz w:val="28"/>
          <w:szCs w:val="28"/>
        </w:rPr>
        <w:t>жно со</w:t>
      </w:r>
      <w:r w:rsidR="000338F6" w:rsidRPr="00503781">
        <w:rPr>
          <w:rFonts w:ascii="Times New Roman" w:hAnsi="Times New Roman" w:cs="Times New Roman"/>
          <w:sz w:val="28"/>
          <w:szCs w:val="28"/>
        </w:rPr>
        <w:t>д</w:t>
      </w:r>
      <w:r w:rsidRPr="00503781">
        <w:rPr>
          <w:rFonts w:ascii="Times New Roman" w:hAnsi="Times New Roman" w:cs="Times New Roman"/>
          <w:sz w:val="28"/>
          <w:szCs w:val="28"/>
        </w:rPr>
        <w:t>ержать ссы</w:t>
      </w:r>
      <w:r w:rsidR="000338F6" w:rsidRPr="00503781">
        <w:rPr>
          <w:rFonts w:ascii="Times New Roman" w:hAnsi="Times New Roman" w:cs="Times New Roman"/>
          <w:sz w:val="28"/>
          <w:szCs w:val="28"/>
        </w:rPr>
        <w:t>лк</w:t>
      </w:r>
      <w:r w:rsidRPr="00503781">
        <w:rPr>
          <w:rFonts w:ascii="Times New Roman" w:hAnsi="Times New Roman" w:cs="Times New Roman"/>
          <w:sz w:val="28"/>
          <w:szCs w:val="28"/>
        </w:rPr>
        <w:t>и па номера вх</w:t>
      </w:r>
      <w:r w:rsidR="000338F6" w:rsidRPr="00503781">
        <w:rPr>
          <w:rFonts w:ascii="Times New Roman" w:hAnsi="Times New Roman" w:cs="Times New Roman"/>
          <w:sz w:val="28"/>
          <w:szCs w:val="28"/>
        </w:rPr>
        <w:t xml:space="preserve">одящих  документов. </w:t>
      </w:r>
    </w:p>
    <w:p w:rsidR="000338F6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38F6" w:rsidRPr="00503781">
        <w:rPr>
          <w:rFonts w:ascii="Times New Roman" w:hAnsi="Times New Roman" w:cs="Times New Roman"/>
          <w:sz w:val="28"/>
          <w:szCs w:val="28"/>
        </w:rPr>
        <w:t>14.Проекты   доклада   об   исполнении   поручения   Президента Российской Федерации и сопроводительное</w:t>
      </w:r>
      <w:r w:rsidR="000338F6" w:rsidRPr="00503781">
        <w:rPr>
          <w:rFonts w:ascii="Times New Roman" w:hAnsi="Times New Roman" w:cs="Times New Roman"/>
          <w:sz w:val="28"/>
          <w:szCs w:val="28"/>
        </w:rPr>
        <w:tab/>
        <w:t xml:space="preserve">письмо  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0338F6" w:rsidRPr="00503781">
        <w:rPr>
          <w:rFonts w:ascii="Times New Roman" w:hAnsi="Times New Roman" w:cs="Times New Roman"/>
          <w:sz w:val="28"/>
          <w:szCs w:val="28"/>
        </w:rPr>
        <w:t xml:space="preserve">  в 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Константиновского сельсовета Татарского района  не </w:t>
      </w:r>
      <w:proofErr w:type="gramStart"/>
      <w:r w:rsidR="00D164EC" w:rsidRPr="005037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164EC" w:rsidRPr="00503781">
        <w:rPr>
          <w:rFonts w:ascii="Times New Roman" w:hAnsi="Times New Roman" w:cs="Times New Roman"/>
          <w:sz w:val="28"/>
          <w:szCs w:val="28"/>
        </w:rPr>
        <w:t xml:space="preserve"> чем за 6 рабочих дней  до  установленного срока исполнения,  «оперативных» - за 2 рабочих дня до установленного срока  исполнения, «срочных» за 1 рабочий день до  установленного срока исполнения. </w:t>
      </w:r>
    </w:p>
    <w:p w:rsidR="00D164EC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4EC" w:rsidRPr="00503781">
        <w:rPr>
          <w:rFonts w:ascii="Times New Roman" w:hAnsi="Times New Roman" w:cs="Times New Roman"/>
          <w:sz w:val="28"/>
          <w:szCs w:val="28"/>
        </w:rPr>
        <w:t>15. Управление  делами администрации Константиновского сельсовета Татарского района  осуществляет  проверку полноты и качества  доклада  об исполнении поручения Президента  Российской Федерации. Доклад, сопроводительное письмо,  подготовленные с нарушением  требований  инструкции по документационному обеспечению  и пункта 14 Порядка   возвращаются исполнителю  для доработки и незамедлительно предоставляются  повторно после   устранения  замечаний.</w:t>
      </w:r>
    </w:p>
    <w:p w:rsidR="00D164EC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16. Сопроводительное   письмо  и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  об  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исполнении поручения Президента 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   Российской   Федерации   пр</w:t>
      </w:r>
      <w:r w:rsidR="00C426C6" w:rsidRPr="00503781">
        <w:rPr>
          <w:rFonts w:ascii="Times New Roman" w:hAnsi="Times New Roman" w:cs="Times New Roman"/>
          <w:sz w:val="28"/>
          <w:szCs w:val="28"/>
        </w:rPr>
        <w:t>едоставляются н</w:t>
      </w:r>
      <w:r w:rsidR="00D164EC" w:rsidRPr="00503781">
        <w:rPr>
          <w:rFonts w:ascii="Times New Roman" w:hAnsi="Times New Roman" w:cs="Times New Roman"/>
          <w:sz w:val="28"/>
          <w:szCs w:val="28"/>
        </w:rPr>
        <w:t xml:space="preserve">а  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подпись   нс   позднее   чем   за 2 </w:t>
      </w:r>
      <w:r w:rsidR="00C426C6" w:rsidRPr="00503781">
        <w:rPr>
          <w:rFonts w:ascii="Times New Roman" w:hAnsi="Times New Roman" w:cs="Times New Roman"/>
          <w:sz w:val="28"/>
          <w:szCs w:val="28"/>
        </w:rPr>
        <w:lastRenderedPageBreak/>
        <w:t xml:space="preserve">рабочих     дня      до      </w:t>
      </w:r>
      <w:proofErr w:type="spellStart"/>
      <w:r w:rsidR="00C426C6" w:rsidRPr="00503781">
        <w:rPr>
          <w:rFonts w:ascii="Times New Roman" w:hAnsi="Times New Roman" w:cs="Times New Roman"/>
          <w:sz w:val="28"/>
          <w:szCs w:val="28"/>
        </w:rPr>
        <w:t>устaновленного</w:t>
      </w:r>
      <w:proofErr w:type="spellEnd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     срока    исполнения</w:t>
      </w:r>
      <w:proofErr w:type="gramStart"/>
      <w:r w:rsidR="00C426C6" w:rsidRPr="00503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   «</w:t>
      </w:r>
      <w:proofErr w:type="gramStart"/>
      <w:r w:rsidR="00C426C6" w:rsidRPr="005037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26C6" w:rsidRPr="00503781">
        <w:rPr>
          <w:rFonts w:ascii="Times New Roman" w:hAnsi="Times New Roman" w:cs="Times New Roman"/>
          <w:sz w:val="28"/>
          <w:szCs w:val="28"/>
        </w:rPr>
        <w:t>перативные»     и «срочные» - за 1 рабочий день до установленного срока исполнения.</w:t>
      </w:r>
    </w:p>
    <w:p w:rsidR="00D164EC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6C6" w:rsidRPr="00503781">
        <w:rPr>
          <w:rFonts w:ascii="Times New Roman" w:hAnsi="Times New Roman" w:cs="Times New Roman"/>
          <w:sz w:val="28"/>
          <w:szCs w:val="28"/>
        </w:rPr>
        <w:t>17. Сопроводительные письма  к докладу об исполнении  поручения  Президента Российской  Федерации подписываются:</w:t>
      </w:r>
    </w:p>
    <w:p w:rsidR="00C426C6" w:rsidRPr="00503781" w:rsidRDefault="00C426C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направляемые на имя Губернатора Новосибирской области – Главой Константиновского сельсовета  Татарского района, а в его отсутствие – </w:t>
      </w:r>
      <w:proofErr w:type="gramStart"/>
      <w:r w:rsidRPr="00503781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503781">
        <w:rPr>
          <w:rFonts w:ascii="Times New Roman" w:hAnsi="Times New Roman" w:cs="Times New Roman"/>
          <w:sz w:val="28"/>
          <w:szCs w:val="28"/>
        </w:rPr>
        <w:t xml:space="preserve">  обязанности Главы Константиновского сельсовета  Татарского района.</w:t>
      </w:r>
    </w:p>
    <w:p w:rsidR="00C426C6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Подписанные сопроводительные письма и доклады об  исполнении поручения Президента Российской Федерации отправляются адресату нс  </w:t>
      </w:r>
      <w:proofErr w:type="gramStart"/>
      <w:r w:rsidR="00C426C6" w:rsidRPr="005037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 чем  па  следующий  рабочий  день  после  подписания.</w:t>
      </w:r>
    </w:p>
    <w:p w:rsidR="00C426C6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C426C6" w:rsidRPr="00503781">
        <w:rPr>
          <w:rFonts w:ascii="Times New Roman" w:hAnsi="Times New Roman" w:cs="Times New Roman"/>
          <w:sz w:val="28"/>
          <w:szCs w:val="28"/>
        </w:rPr>
        <w:t>нарушения срока  исполнения   поручения   Президента  Российской</w:t>
      </w:r>
      <w:proofErr w:type="gramEnd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Федерации, срока направления доклада; об и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сполнении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поручения Президента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F0698" w:rsidRPr="00503781">
        <w:rPr>
          <w:rFonts w:ascii="Times New Roman" w:hAnsi="Times New Roman" w:cs="Times New Roman"/>
          <w:sz w:val="28"/>
          <w:szCs w:val="28"/>
        </w:rPr>
        <w:t>Фед</w:t>
      </w:r>
      <w:r w:rsidR="00C426C6" w:rsidRPr="00503781">
        <w:rPr>
          <w:rFonts w:ascii="Times New Roman" w:hAnsi="Times New Roman" w:cs="Times New Roman"/>
          <w:sz w:val="28"/>
          <w:szCs w:val="28"/>
        </w:rPr>
        <w:t>ерации, ответственный ис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полнитель </w:t>
      </w:r>
      <w:r w:rsidR="00C426C6" w:rsidRPr="00503781">
        <w:rPr>
          <w:rFonts w:ascii="Times New Roman" w:hAnsi="Times New Roman" w:cs="Times New Roman"/>
          <w:sz w:val="28"/>
          <w:szCs w:val="28"/>
        </w:rPr>
        <w:t>(</w:t>
      </w:r>
      <w:r w:rsidR="00BF0698" w:rsidRPr="00503781">
        <w:rPr>
          <w:rFonts w:ascii="Times New Roman" w:hAnsi="Times New Roman" w:cs="Times New Roman"/>
          <w:sz w:val="28"/>
          <w:szCs w:val="28"/>
        </w:rPr>
        <w:t>головной исполнитель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) нс позднее 3 рабочих дней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истечения срока ис</w:t>
      </w:r>
      <w:r w:rsidR="00BF0698" w:rsidRPr="00503781">
        <w:rPr>
          <w:rFonts w:ascii="Times New Roman" w:hAnsi="Times New Roman" w:cs="Times New Roman"/>
          <w:sz w:val="28"/>
          <w:szCs w:val="28"/>
        </w:rPr>
        <w:t>полнения</w:t>
      </w:r>
      <w:r w:rsidR="00C426C6" w:rsidRPr="00503781">
        <w:rPr>
          <w:rFonts w:ascii="Times New Roman" w:hAnsi="Times New Roman" w:cs="Times New Roman"/>
          <w:sz w:val="28"/>
          <w:szCs w:val="28"/>
        </w:rPr>
        <w:t>:</w:t>
      </w:r>
    </w:p>
    <w:p w:rsidR="00C426C6" w:rsidRPr="00503781" w:rsidRDefault="00BF0698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C426C6" w:rsidRPr="00503781">
        <w:rPr>
          <w:rFonts w:ascii="Times New Roman" w:hAnsi="Times New Roman" w:cs="Times New Roman"/>
          <w:sz w:val="28"/>
          <w:szCs w:val="28"/>
        </w:rPr>
        <w:t>ред</w:t>
      </w:r>
      <w:r w:rsidRPr="00503781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Главе Константиновского сельсовета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Татарского района объяснение </w:t>
      </w:r>
      <w:r w:rsidRPr="00503781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781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срока ис</w:t>
      </w:r>
      <w:r w:rsidRPr="00503781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C426C6" w:rsidRPr="00503781">
        <w:rPr>
          <w:rFonts w:ascii="Times New Roman" w:hAnsi="Times New Roman" w:cs="Times New Roman"/>
          <w:sz w:val="28"/>
          <w:szCs w:val="28"/>
        </w:rPr>
        <w:t>резидента Российской Ф</w:t>
      </w:r>
      <w:r w:rsidRPr="00503781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Pr="00503781">
        <w:rPr>
          <w:rFonts w:ascii="Times New Roman" w:hAnsi="Times New Roman" w:cs="Times New Roman"/>
          <w:sz w:val="28"/>
          <w:szCs w:val="28"/>
        </w:rPr>
        <w:t xml:space="preserve"> или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несвоевременного направления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>д</w:t>
      </w:r>
      <w:r w:rsidR="00C426C6" w:rsidRPr="00503781">
        <w:rPr>
          <w:rFonts w:ascii="Times New Roman" w:hAnsi="Times New Roman" w:cs="Times New Roman"/>
          <w:sz w:val="28"/>
          <w:szCs w:val="28"/>
        </w:rPr>
        <w:t>оклада об исп</w:t>
      </w:r>
      <w:r w:rsidRPr="00503781">
        <w:rPr>
          <w:rFonts w:ascii="Times New Roman" w:hAnsi="Times New Roman" w:cs="Times New Roman"/>
          <w:sz w:val="28"/>
          <w:szCs w:val="28"/>
        </w:rPr>
        <w:t>олнении поручен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ия </w:t>
      </w:r>
      <w:r w:rsidRPr="0050378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 Российской Ф</w:t>
      </w:r>
      <w:r w:rsidRPr="00503781">
        <w:rPr>
          <w:rFonts w:ascii="Times New Roman" w:hAnsi="Times New Roman" w:cs="Times New Roman"/>
          <w:sz w:val="28"/>
          <w:szCs w:val="28"/>
        </w:rPr>
        <w:t>ед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ерации и о мерах, </w:t>
      </w:r>
      <w:r w:rsidRPr="00503781">
        <w:rPr>
          <w:rFonts w:ascii="Times New Roman" w:hAnsi="Times New Roman" w:cs="Times New Roman"/>
          <w:sz w:val="28"/>
          <w:szCs w:val="28"/>
        </w:rPr>
        <w:t>прин</w:t>
      </w:r>
      <w:r w:rsidR="00C426C6" w:rsidRPr="00503781">
        <w:rPr>
          <w:rFonts w:ascii="Times New Roman" w:hAnsi="Times New Roman" w:cs="Times New Roman"/>
          <w:sz w:val="28"/>
          <w:szCs w:val="28"/>
        </w:rPr>
        <w:t>ятых в отношении</w:t>
      </w:r>
      <w:r w:rsidRPr="00503781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виновных в </w:t>
      </w:r>
      <w:r w:rsidRPr="00503781">
        <w:rPr>
          <w:rFonts w:ascii="Times New Roman" w:hAnsi="Times New Roman" w:cs="Times New Roman"/>
          <w:sz w:val="28"/>
          <w:szCs w:val="28"/>
        </w:rPr>
        <w:t xml:space="preserve">несвоевременном исполнении поручения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1Iрсзилснта Российской </w:t>
      </w:r>
      <w:r w:rsidRPr="00503781">
        <w:rPr>
          <w:rFonts w:ascii="Times New Roman" w:hAnsi="Times New Roman" w:cs="Times New Roman"/>
          <w:sz w:val="28"/>
          <w:szCs w:val="28"/>
        </w:rPr>
        <w:t>Феде</w:t>
      </w:r>
      <w:r w:rsidR="00C426C6" w:rsidRPr="00503781">
        <w:rPr>
          <w:rFonts w:ascii="Times New Roman" w:hAnsi="Times New Roman" w:cs="Times New Roman"/>
          <w:sz w:val="28"/>
          <w:szCs w:val="28"/>
        </w:rPr>
        <w:t>рации;</w:t>
      </w:r>
    </w:p>
    <w:p w:rsidR="00C426C6" w:rsidRPr="00503781" w:rsidRDefault="00C426C6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 w:rsidRPr="00503781">
        <w:rPr>
          <w:rFonts w:ascii="Times New Roman" w:hAnsi="Times New Roman" w:cs="Times New Roman"/>
          <w:sz w:val="28"/>
          <w:szCs w:val="28"/>
        </w:rPr>
        <w:t xml:space="preserve">направляет Главе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Константиновского сельсовета </w:t>
      </w:r>
      <w:r w:rsidRPr="00503781">
        <w:rPr>
          <w:rFonts w:ascii="Times New Roman" w:hAnsi="Times New Roman" w:cs="Times New Roman"/>
          <w:sz w:val="28"/>
          <w:szCs w:val="28"/>
        </w:rPr>
        <w:t>Татарск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ого </w:t>
      </w:r>
      <w:r w:rsidRPr="00503781">
        <w:rPr>
          <w:rFonts w:ascii="Times New Roman" w:hAnsi="Times New Roman" w:cs="Times New Roman"/>
          <w:sz w:val="28"/>
          <w:szCs w:val="28"/>
        </w:rPr>
        <w:t xml:space="preserve"> района пре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дложение </w:t>
      </w:r>
      <w:r w:rsidRPr="00503781">
        <w:rPr>
          <w:rFonts w:ascii="Times New Roman" w:hAnsi="Times New Roman" w:cs="Times New Roman"/>
          <w:sz w:val="28"/>
          <w:szCs w:val="28"/>
        </w:rPr>
        <w:t xml:space="preserve">о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к д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исциплинарной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ответственности рук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оводителей </w:t>
      </w:r>
      <w:r w:rsidRPr="00503781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Константиновского сельсовета </w:t>
      </w:r>
      <w:r w:rsidRPr="00503781">
        <w:rPr>
          <w:rFonts w:ascii="Times New Roman" w:hAnsi="Times New Roman" w:cs="Times New Roman"/>
          <w:sz w:val="28"/>
          <w:szCs w:val="28"/>
        </w:rPr>
        <w:t>Татарского района, допу</w:t>
      </w:r>
      <w:r w:rsidR="00BF0698" w:rsidRPr="00503781">
        <w:rPr>
          <w:rFonts w:ascii="Times New Roman" w:hAnsi="Times New Roman" w:cs="Times New Roman"/>
          <w:sz w:val="28"/>
          <w:szCs w:val="28"/>
        </w:rPr>
        <w:t xml:space="preserve">стивших </w:t>
      </w:r>
      <w:r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="00BF0698" w:rsidRPr="00503781">
        <w:rPr>
          <w:rFonts w:ascii="Times New Roman" w:hAnsi="Times New Roman" w:cs="Times New Roman"/>
          <w:sz w:val="28"/>
          <w:szCs w:val="28"/>
        </w:rPr>
        <w:t>н</w:t>
      </w:r>
      <w:r w:rsidR="00503781" w:rsidRPr="00503781">
        <w:rPr>
          <w:rFonts w:ascii="Times New Roman" w:hAnsi="Times New Roman" w:cs="Times New Roman"/>
          <w:sz w:val="28"/>
          <w:szCs w:val="28"/>
        </w:rPr>
        <w:t xml:space="preserve">есвоевременное  исполнение поручение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в </w:t>
      </w:r>
      <w:r w:rsidR="00503781" w:rsidRPr="00503781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03781" w:rsidRPr="0050378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03781">
        <w:rPr>
          <w:rFonts w:ascii="Times New Roman" w:hAnsi="Times New Roman" w:cs="Times New Roman"/>
          <w:sz w:val="28"/>
          <w:szCs w:val="28"/>
        </w:rPr>
        <w:t xml:space="preserve"> о </w:t>
      </w:r>
      <w:r w:rsidR="00503781" w:rsidRPr="00503781">
        <w:rPr>
          <w:rFonts w:ascii="Times New Roman" w:hAnsi="Times New Roman" w:cs="Times New Roman"/>
          <w:sz w:val="28"/>
          <w:szCs w:val="28"/>
        </w:rPr>
        <w:t xml:space="preserve">привлечении  этих лиц к дисциплинарной ответственности  принимается Главой  Константиновского сельсовета </w:t>
      </w:r>
      <w:r w:rsidRPr="00503781">
        <w:rPr>
          <w:rFonts w:ascii="Times New Roman" w:hAnsi="Times New Roman" w:cs="Times New Roman"/>
          <w:sz w:val="28"/>
          <w:szCs w:val="28"/>
        </w:rPr>
        <w:t>Татарского  района.</w:t>
      </w:r>
    </w:p>
    <w:p w:rsidR="00C426C6" w:rsidRPr="00503781" w:rsidRDefault="00503781" w:rsidP="005037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В соответствии с Указом  </w:t>
      </w:r>
      <w:r w:rsidRPr="0050378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Российской  Ф</w:t>
      </w:r>
      <w:r w:rsidRPr="00503781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  от 28 марта 20</w:t>
      </w:r>
      <w:r w:rsidRPr="00503781">
        <w:rPr>
          <w:rFonts w:ascii="Times New Roman" w:hAnsi="Times New Roman" w:cs="Times New Roman"/>
          <w:sz w:val="28"/>
          <w:szCs w:val="28"/>
        </w:rPr>
        <w:t>11г.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№ 352 «0 мерах</w:t>
      </w:r>
      <w:r w:rsidRPr="00503781">
        <w:rPr>
          <w:rFonts w:ascii="Times New Roman" w:hAnsi="Times New Roman" w:cs="Times New Roman"/>
          <w:sz w:val="28"/>
          <w:szCs w:val="28"/>
        </w:rPr>
        <w:t xml:space="preserve"> по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совершенствованию организа</w:t>
      </w:r>
      <w:r w:rsidRPr="00503781">
        <w:rPr>
          <w:rFonts w:ascii="Times New Roman" w:hAnsi="Times New Roman" w:cs="Times New Roman"/>
          <w:sz w:val="28"/>
          <w:szCs w:val="28"/>
        </w:rPr>
        <w:t>ц</w:t>
      </w:r>
      <w:r w:rsidR="00C426C6" w:rsidRPr="00503781">
        <w:rPr>
          <w:rFonts w:ascii="Times New Roman" w:hAnsi="Times New Roman" w:cs="Times New Roman"/>
          <w:sz w:val="28"/>
          <w:szCs w:val="28"/>
        </w:rPr>
        <w:t>ии</w:t>
      </w:r>
      <w:r w:rsidRPr="00503781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>п</w:t>
      </w:r>
      <w:r w:rsidR="00C426C6" w:rsidRPr="00503781">
        <w:rPr>
          <w:rFonts w:ascii="Times New Roman" w:hAnsi="Times New Roman" w:cs="Times New Roman"/>
          <w:sz w:val="28"/>
          <w:szCs w:val="28"/>
        </w:rPr>
        <w:t>оруч</w:t>
      </w:r>
      <w:r w:rsidRPr="00503781">
        <w:rPr>
          <w:rFonts w:ascii="Times New Roman" w:hAnsi="Times New Roman" w:cs="Times New Roman"/>
          <w:sz w:val="28"/>
          <w:szCs w:val="28"/>
        </w:rPr>
        <w:t>е</w:t>
      </w:r>
      <w:r w:rsidR="00C426C6" w:rsidRPr="00503781">
        <w:rPr>
          <w:rFonts w:ascii="Times New Roman" w:hAnsi="Times New Roman" w:cs="Times New Roman"/>
          <w:sz w:val="28"/>
          <w:szCs w:val="28"/>
        </w:rPr>
        <w:t>ний и указаний Прези</w:t>
      </w:r>
      <w:r w:rsidRPr="00503781">
        <w:rPr>
          <w:rFonts w:ascii="Times New Roman" w:hAnsi="Times New Roman" w:cs="Times New Roman"/>
          <w:sz w:val="28"/>
          <w:szCs w:val="28"/>
        </w:rPr>
        <w:t>ден</w:t>
      </w:r>
      <w:r w:rsidR="00C426C6" w:rsidRPr="00503781">
        <w:rPr>
          <w:rFonts w:ascii="Times New Roman" w:hAnsi="Times New Roman" w:cs="Times New Roman"/>
          <w:sz w:val="28"/>
          <w:szCs w:val="28"/>
        </w:rPr>
        <w:t>та Российской Ф</w:t>
      </w:r>
      <w:r w:rsidRPr="00503781">
        <w:rPr>
          <w:rFonts w:ascii="Times New Roman" w:hAnsi="Times New Roman" w:cs="Times New Roman"/>
          <w:sz w:val="28"/>
          <w:szCs w:val="28"/>
        </w:rPr>
        <w:t>едерации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, снятие </w:t>
      </w:r>
      <w:r w:rsidRPr="00503781">
        <w:rPr>
          <w:rFonts w:ascii="Times New Roman" w:hAnsi="Times New Roman" w:cs="Times New Roman"/>
          <w:sz w:val="28"/>
          <w:szCs w:val="28"/>
        </w:rPr>
        <w:t>с контроля п</w:t>
      </w:r>
      <w:r w:rsidR="00C426C6" w:rsidRPr="00503781">
        <w:rPr>
          <w:rFonts w:ascii="Times New Roman" w:hAnsi="Times New Roman" w:cs="Times New Roman"/>
          <w:sz w:val="28"/>
          <w:szCs w:val="28"/>
        </w:rPr>
        <w:t>оручений Президента Российской Ф</w:t>
      </w:r>
      <w:r w:rsidRPr="00503781">
        <w:rPr>
          <w:rFonts w:ascii="Times New Roman" w:hAnsi="Times New Roman" w:cs="Times New Roman"/>
          <w:sz w:val="28"/>
          <w:szCs w:val="28"/>
        </w:rPr>
        <w:t>едерации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, данных </w:t>
      </w:r>
      <w:r w:rsidRPr="00503781">
        <w:rPr>
          <w:rFonts w:ascii="Times New Roman" w:hAnsi="Times New Roman" w:cs="Times New Roman"/>
          <w:sz w:val="28"/>
          <w:szCs w:val="28"/>
        </w:rPr>
        <w:t xml:space="preserve">Главе Константиновского сельсовета 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Тата</w:t>
      </w:r>
      <w:r w:rsidRPr="00503781">
        <w:rPr>
          <w:rFonts w:ascii="Times New Roman" w:hAnsi="Times New Roman" w:cs="Times New Roman"/>
          <w:sz w:val="28"/>
          <w:szCs w:val="28"/>
        </w:rPr>
        <w:t>рского района</w:t>
      </w:r>
      <w:r w:rsidR="00C426C6" w:rsidRPr="00503781">
        <w:rPr>
          <w:rFonts w:ascii="Times New Roman" w:hAnsi="Times New Roman" w:cs="Times New Roman"/>
          <w:sz w:val="28"/>
          <w:szCs w:val="28"/>
        </w:rPr>
        <w:t>, осуществляется па основании ре</w:t>
      </w:r>
      <w:r w:rsidRPr="00503781">
        <w:rPr>
          <w:rFonts w:ascii="Times New Roman" w:hAnsi="Times New Roman" w:cs="Times New Roman"/>
          <w:sz w:val="28"/>
          <w:szCs w:val="28"/>
        </w:rPr>
        <w:t>шения</w:t>
      </w:r>
      <w:proofErr w:type="gramStart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26C6" w:rsidRPr="00503781">
        <w:rPr>
          <w:rFonts w:ascii="Times New Roman" w:hAnsi="Times New Roman" w:cs="Times New Roman"/>
          <w:sz w:val="28"/>
          <w:szCs w:val="28"/>
        </w:rPr>
        <w:t xml:space="preserve"> принятого </w:t>
      </w:r>
      <w:r w:rsidRPr="00503781">
        <w:rPr>
          <w:rFonts w:ascii="Times New Roman" w:hAnsi="Times New Roman" w:cs="Times New Roman"/>
          <w:sz w:val="28"/>
          <w:szCs w:val="28"/>
        </w:rPr>
        <w:t>Губернатором</w:t>
      </w:r>
      <w:r w:rsidR="00C426C6" w:rsidRPr="00503781">
        <w:rPr>
          <w:rFonts w:ascii="Times New Roman" w:hAnsi="Times New Roman" w:cs="Times New Roman"/>
          <w:sz w:val="28"/>
          <w:szCs w:val="28"/>
        </w:rPr>
        <w:t xml:space="preserve"> </w:t>
      </w:r>
      <w:r w:rsidRPr="00503781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426C6" w:rsidRPr="00503781">
        <w:rPr>
          <w:rFonts w:ascii="Times New Roman" w:hAnsi="Times New Roman" w:cs="Times New Roman"/>
          <w:sz w:val="28"/>
          <w:szCs w:val="28"/>
        </w:rPr>
        <w:t>области.</w:t>
      </w:r>
    </w:p>
    <w:p w:rsidR="00C426C6" w:rsidRPr="00503781" w:rsidRDefault="00C426C6" w:rsidP="000338F6">
      <w:pPr>
        <w:pStyle w:val="a4"/>
        <w:tabs>
          <w:tab w:val="left" w:pos="2664"/>
          <w:tab w:val="left" w:pos="5737"/>
        </w:tabs>
        <w:spacing w:before="44" w:line="278" w:lineRule="auto"/>
        <w:ind w:left="0" w:right="198"/>
        <w:rPr>
          <w:rFonts w:cs="Times New Roman"/>
          <w:sz w:val="28"/>
          <w:szCs w:val="28"/>
          <w:lang w:val="ru-RU"/>
        </w:rPr>
      </w:pPr>
    </w:p>
    <w:p w:rsidR="00503781" w:rsidRPr="00503781" w:rsidRDefault="00503781">
      <w:pPr>
        <w:pStyle w:val="a4"/>
        <w:tabs>
          <w:tab w:val="left" w:pos="2664"/>
          <w:tab w:val="left" w:pos="5737"/>
        </w:tabs>
        <w:spacing w:before="44" w:line="278" w:lineRule="auto"/>
        <w:ind w:left="0" w:right="198"/>
        <w:rPr>
          <w:rFonts w:cs="Times New Roman"/>
          <w:sz w:val="28"/>
          <w:szCs w:val="28"/>
          <w:lang w:val="ru-RU"/>
        </w:rPr>
      </w:pPr>
    </w:p>
    <w:sectPr w:rsidR="00503781" w:rsidRPr="00503781" w:rsidSect="004371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109"/>
    <w:multiLevelType w:val="hybridMultilevel"/>
    <w:tmpl w:val="6396E714"/>
    <w:lvl w:ilvl="0" w:tplc="6E44C056">
      <w:start w:val="18"/>
      <w:numFmt w:val="decimal"/>
      <w:lvlText w:val="%1."/>
      <w:lvlJc w:val="left"/>
      <w:pPr>
        <w:ind w:left="122" w:hanging="380"/>
      </w:pPr>
      <w:rPr>
        <w:rFonts w:ascii="Times New Roman" w:eastAsia="Times New Roman" w:hAnsi="Times New Roman" w:hint="default"/>
        <w:color w:val="524F57"/>
        <w:w w:val="105"/>
        <w:sz w:val="25"/>
        <w:szCs w:val="25"/>
      </w:rPr>
    </w:lvl>
    <w:lvl w:ilvl="1" w:tplc="4A7CCADC">
      <w:start w:val="1"/>
      <w:numFmt w:val="bullet"/>
      <w:lvlText w:val="•"/>
      <w:lvlJc w:val="left"/>
      <w:pPr>
        <w:ind w:left="1114" w:hanging="380"/>
      </w:pPr>
      <w:rPr>
        <w:rFonts w:hint="default"/>
      </w:rPr>
    </w:lvl>
    <w:lvl w:ilvl="2" w:tplc="EC7AC642">
      <w:start w:val="1"/>
      <w:numFmt w:val="bullet"/>
      <w:lvlText w:val="•"/>
      <w:lvlJc w:val="left"/>
      <w:pPr>
        <w:ind w:left="2106" w:hanging="380"/>
      </w:pPr>
      <w:rPr>
        <w:rFonts w:hint="default"/>
      </w:rPr>
    </w:lvl>
    <w:lvl w:ilvl="3" w:tplc="4E2AF998">
      <w:start w:val="1"/>
      <w:numFmt w:val="bullet"/>
      <w:lvlText w:val="•"/>
      <w:lvlJc w:val="left"/>
      <w:pPr>
        <w:ind w:left="3099" w:hanging="380"/>
      </w:pPr>
      <w:rPr>
        <w:rFonts w:hint="default"/>
      </w:rPr>
    </w:lvl>
    <w:lvl w:ilvl="4" w:tplc="E0B03E6C">
      <w:start w:val="1"/>
      <w:numFmt w:val="bullet"/>
      <w:lvlText w:val="•"/>
      <w:lvlJc w:val="left"/>
      <w:pPr>
        <w:ind w:left="4091" w:hanging="380"/>
      </w:pPr>
      <w:rPr>
        <w:rFonts w:hint="default"/>
      </w:rPr>
    </w:lvl>
    <w:lvl w:ilvl="5" w:tplc="3FA4029A">
      <w:start w:val="1"/>
      <w:numFmt w:val="bullet"/>
      <w:lvlText w:val="•"/>
      <w:lvlJc w:val="left"/>
      <w:pPr>
        <w:ind w:left="5083" w:hanging="380"/>
      </w:pPr>
      <w:rPr>
        <w:rFonts w:hint="default"/>
      </w:rPr>
    </w:lvl>
    <w:lvl w:ilvl="6" w:tplc="3ADC7A32">
      <w:start w:val="1"/>
      <w:numFmt w:val="bullet"/>
      <w:lvlText w:val="•"/>
      <w:lvlJc w:val="left"/>
      <w:pPr>
        <w:ind w:left="6075" w:hanging="380"/>
      </w:pPr>
      <w:rPr>
        <w:rFonts w:hint="default"/>
      </w:rPr>
    </w:lvl>
    <w:lvl w:ilvl="7" w:tplc="3D96EEDA">
      <w:start w:val="1"/>
      <w:numFmt w:val="bullet"/>
      <w:lvlText w:val="•"/>
      <w:lvlJc w:val="left"/>
      <w:pPr>
        <w:ind w:left="7067" w:hanging="380"/>
      </w:pPr>
      <w:rPr>
        <w:rFonts w:hint="default"/>
      </w:rPr>
    </w:lvl>
    <w:lvl w:ilvl="8" w:tplc="C49078E4">
      <w:start w:val="1"/>
      <w:numFmt w:val="bullet"/>
      <w:lvlText w:val="•"/>
      <w:lvlJc w:val="left"/>
      <w:pPr>
        <w:ind w:left="8059" w:hanging="380"/>
      </w:pPr>
      <w:rPr>
        <w:rFonts w:hint="default"/>
      </w:rPr>
    </w:lvl>
  </w:abstractNum>
  <w:abstractNum w:abstractNumId="1">
    <w:nsid w:val="09A4797B"/>
    <w:multiLevelType w:val="hybridMultilevel"/>
    <w:tmpl w:val="31503670"/>
    <w:lvl w:ilvl="0" w:tplc="E1680214">
      <w:start w:val="12"/>
      <w:numFmt w:val="decimal"/>
      <w:lvlText w:val="%1."/>
      <w:lvlJc w:val="left"/>
      <w:pPr>
        <w:ind w:left="1551" w:hanging="382"/>
      </w:pPr>
      <w:rPr>
        <w:rFonts w:ascii="Arial" w:eastAsia="Arial" w:hAnsi="Arial" w:hint="default"/>
        <w:color w:val="49464D"/>
        <w:w w:val="101"/>
        <w:sz w:val="23"/>
        <w:szCs w:val="23"/>
      </w:rPr>
    </w:lvl>
    <w:lvl w:ilvl="1" w:tplc="F69ECE3E">
      <w:start w:val="1"/>
      <w:numFmt w:val="bullet"/>
      <w:lvlText w:val="•"/>
      <w:lvlJc w:val="left"/>
      <w:pPr>
        <w:ind w:left="2552" w:hanging="382"/>
      </w:pPr>
      <w:rPr>
        <w:rFonts w:hint="default"/>
      </w:rPr>
    </w:lvl>
    <w:lvl w:ilvl="2" w:tplc="A14680EE">
      <w:start w:val="1"/>
      <w:numFmt w:val="bullet"/>
      <w:lvlText w:val="•"/>
      <w:lvlJc w:val="left"/>
      <w:pPr>
        <w:ind w:left="3553" w:hanging="382"/>
      </w:pPr>
      <w:rPr>
        <w:rFonts w:hint="default"/>
      </w:rPr>
    </w:lvl>
    <w:lvl w:ilvl="3" w:tplc="93E2AA6C">
      <w:start w:val="1"/>
      <w:numFmt w:val="bullet"/>
      <w:lvlText w:val="•"/>
      <w:lvlJc w:val="left"/>
      <w:pPr>
        <w:ind w:left="4555" w:hanging="382"/>
      </w:pPr>
      <w:rPr>
        <w:rFonts w:hint="default"/>
      </w:rPr>
    </w:lvl>
    <w:lvl w:ilvl="4" w:tplc="73145228">
      <w:start w:val="1"/>
      <w:numFmt w:val="bullet"/>
      <w:lvlText w:val="•"/>
      <w:lvlJc w:val="left"/>
      <w:pPr>
        <w:ind w:left="5556" w:hanging="382"/>
      </w:pPr>
      <w:rPr>
        <w:rFonts w:hint="default"/>
      </w:rPr>
    </w:lvl>
    <w:lvl w:ilvl="5" w:tplc="1DF6CCAE">
      <w:start w:val="1"/>
      <w:numFmt w:val="bullet"/>
      <w:lvlText w:val="•"/>
      <w:lvlJc w:val="left"/>
      <w:pPr>
        <w:ind w:left="6557" w:hanging="382"/>
      </w:pPr>
      <w:rPr>
        <w:rFonts w:hint="default"/>
      </w:rPr>
    </w:lvl>
    <w:lvl w:ilvl="6" w:tplc="C80CEF78">
      <w:start w:val="1"/>
      <w:numFmt w:val="bullet"/>
      <w:lvlText w:val="•"/>
      <w:lvlJc w:val="left"/>
      <w:pPr>
        <w:ind w:left="7558" w:hanging="382"/>
      </w:pPr>
      <w:rPr>
        <w:rFonts w:hint="default"/>
      </w:rPr>
    </w:lvl>
    <w:lvl w:ilvl="7" w:tplc="85B29CCE">
      <w:start w:val="1"/>
      <w:numFmt w:val="bullet"/>
      <w:lvlText w:val="•"/>
      <w:lvlJc w:val="left"/>
      <w:pPr>
        <w:ind w:left="8560" w:hanging="382"/>
      </w:pPr>
      <w:rPr>
        <w:rFonts w:hint="default"/>
      </w:rPr>
    </w:lvl>
    <w:lvl w:ilvl="8" w:tplc="16843046">
      <w:start w:val="1"/>
      <w:numFmt w:val="bullet"/>
      <w:lvlText w:val="•"/>
      <w:lvlJc w:val="left"/>
      <w:pPr>
        <w:ind w:left="9561" w:hanging="382"/>
      </w:pPr>
      <w:rPr>
        <w:rFonts w:hint="default"/>
      </w:rPr>
    </w:lvl>
  </w:abstractNum>
  <w:abstractNum w:abstractNumId="2">
    <w:nsid w:val="25585FA9"/>
    <w:multiLevelType w:val="hybridMultilevel"/>
    <w:tmpl w:val="64FA5D60"/>
    <w:lvl w:ilvl="0" w:tplc="B720F13C">
      <w:start w:val="7"/>
      <w:numFmt w:val="decimal"/>
      <w:lvlText w:val="%1."/>
      <w:lvlJc w:val="left"/>
      <w:pPr>
        <w:ind w:left="1412" w:hanging="268"/>
        <w:jc w:val="right"/>
      </w:pPr>
      <w:rPr>
        <w:rFonts w:ascii="Times New Roman" w:eastAsia="Times New Roman" w:hAnsi="Times New Roman" w:hint="default"/>
        <w:color w:val="4D4952"/>
        <w:spacing w:val="19"/>
        <w:w w:val="99"/>
        <w:sz w:val="26"/>
        <w:szCs w:val="26"/>
      </w:rPr>
    </w:lvl>
    <w:lvl w:ilvl="1" w:tplc="2054A228">
      <w:start w:val="1"/>
      <w:numFmt w:val="bullet"/>
      <w:lvlText w:val="•"/>
      <w:lvlJc w:val="left"/>
      <w:pPr>
        <w:ind w:left="2407" w:hanging="268"/>
      </w:pPr>
      <w:rPr>
        <w:rFonts w:hint="default"/>
      </w:rPr>
    </w:lvl>
    <w:lvl w:ilvl="2" w:tplc="5B70652E">
      <w:start w:val="1"/>
      <w:numFmt w:val="bullet"/>
      <w:lvlText w:val="•"/>
      <w:lvlJc w:val="left"/>
      <w:pPr>
        <w:ind w:left="3403" w:hanging="268"/>
      </w:pPr>
      <w:rPr>
        <w:rFonts w:hint="default"/>
      </w:rPr>
    </w:lvl>
    <w:lvl w:ilvl="3" w:tplc="F316157C">
      <w:start w:val="1"/>
      <w:numFmt w:val="bullet"/>
      <w:lvlText w:val="•"/>
      <w:lvlJc w:val="left"/>
      <w:pPr>
        <w:ind w:left="4398" w:hanging="268"/>
      </w:pPr>
      <w:rPr>
        <w:rFonts w:hint="default"/>
      </w:rPr>
    </w:lvl>
    <w:lvl w:ilvl="4" w:tplc="7ACC40AC">
      <w:start w:val="1"/>
      <w:numFmt w:val="bullet"/>
      <w:lvlText w:val="•"/>
      <w:lvlJc w:val="left"/>
      <w:pPr>
        <w:ind w:left="5393" w:hanging="268"/>
      </w:pPr>
      <w:rPr>
        <w:rFonts w:hint="default"/>
      </w:rPr>
    </w:lvl>
    <w:lvl w:ilvl="5" w:tplc="89CA8788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6" w:tplc="ED9890DA">
      <w:start w:val="1"/>
      <w:numFmt w:val="bullet"/>
      <w:lvlText w:val="•"/>
      <w:lvlJc w:val="left"/>
      <w:pPr>
        <w:ind w:left="7383" w:hanging="268"/>
      </w:pPr>
      <w:rPr>
        <w:rFonts w:hint="default"/>
      </w:rPr>
    </w:lvl>
    <w:lvl w:ilvl="7" w:tplc="9634EED4">
      <w:start w:val="1"/>
      <w:numFmt w:val="bullet"/>
      <w:lvlText w:val="•"/>
      <w:lvlJc w:val="left"/>
      <w:pPr>
        <w:ind w:left="8378" w:hanging="268"/>
      </w:pPr>
      <w:rPr>
        <w:rFonts w:hint="default"/>
      </w:rPr>
    </w:lvl>
    <w:lvl w:ilvl="8" w:tplc="EF0AEB18">
      <w:start w:val="1"/>
      <w:numFmt w:val="bullet"/>
      <w:lvlText w:val="•"/>
      <w:lvlJc w:val="left"/>
      <w:pPr>
        <w:ind w:left="9373" w:hanging="268"/>
      </w:pPr>
      <w:rPr>
        <w:rFonts w:hint="default"/>
      </w:rPr>
    </w:lvl>
  </w:abstractNum>
  <w:abstractNum w:abstractNumId="3">
    <w:nsid w:val="262D4660"/>
    <w:multiLevelType w:val="hybridMultilevel"/>
    <w:tmpl w:val="31503670"/>
    <w:lvl w:ilvl="0" w:tplc="E1680214">
      <w:start w:val="12"/>
      <w:numFmt w:val="decimal"/>
      <w:lvlText w:val="%1."/>
      <w:lvlJc w:val="left"/>
      <w:pPr>
        <w:ind w:left="1551" w:hanging="382"/>
      </w:pPr>
      <w:rPr>
        <w:rFonts w:ascii="Arial" w:eastAsia="Arial" w:hAnsi="Arial" w:hint="default"/>
        <w:color w:val="49464D"/>
        <w:w w:val="101"/>
        <w:sz w:val="23"/>
        <w:szCs w:val="23"/>
      </w:rPr>
    </w:lvl>
    <w:lvl w:ilvl="1" w:tplc="F69ECE3E">
      <w:start w:val="1"/>
      <w:numFmt w:val="bullet"/>
      <w:lvlText w:val="•"/>
      <w:lvlJc w:val="left"/>
      <w:pPr>
        <w:ind w:left="2552" w:hanging="382"/>
      </w:pPr>
      <w:rPr>
        <w:rFonts w:hint="default"/>
      </w:rPr>
    </w:lvl>
    <w:lvl w:ilvl="2" w:tplc="A14680EE">
      <w:start w:val="1"/>
      <w:numFmt w:val="bullet"/>
      <w:lvlText w:val="•"/>
      <w:lvlJc w:val="left"/>
      <w:pPr>
        <w:ind w:left="3553" w:hanging="382"/>
      </w:pPr>
      <w:rPr>
        <w:rFonts w:hint="default"/>
      </w:rPr>
    </w:lvl>
    <w:lvl w:ilvl="3" w:tplc="93E2AA6C">
      <w:start w:val="1"/>
      <w:numFmt w:val="bullet"/>
      <w:lvlText w:val="•"/>
      <w:lvlJc w:val="left"/>
      <w:pPr>
        <w:ind w:left="4555" w:hanging="382"/>
      </w:pPr>
      <w:rPr>
        <w:rFonts w:hint="default"/>
      </w:rPr>
    </w:lvl>
    <w:lvl w:ilvl="4" w:tplc="73145228">
      <w:start w:val="1"/>
      <w:numFmt w:val="bullet"/>
      <w:lvlText w:val="•"/>
      <w:lvlJc w:val="left"/>
      <w:pPr>
        <w:ind w:left="5556" w:hanging="382"/>
      </w:pPr>
      <w:rPr>
        <w:rFonts w:hint="default"/>
      </w:rPr>
    </w:lvl>
    <w:lvl w:ilvl="5" w:tplc="1DF6CCAE">
      <w:start w:val="1"/>
      <w:numFmt w:val="bullet"/>
      <w:lvlText w:val="•"/>
      <w:lvlJc w:val="left"/>
      <w:pPr>
        <w:ind w:left="6557" w:hanging="382"/>
      </w:pPr>
      <w:rPr>
        <w:rFonts w:hint="default"/>
      </w:rPr>
    </w:lvl>
    <w:lvl w:ilvl="6" w:tplc="C80CEF78">
      <w:start w:val="1"/>
      <w:numFmt w:val="bullet"/>
      <w:lvlText w:val="•"/>
      <w:lvlJc w:val="left"/>
      <w:pPr>
        <w:ind w:left="7558" w:hanging="382"/>
      </w:pPr>
      <w:rPr>
        <w:rFonts w:hint="default"/>
      </w:rPr>
    </w:lvl>
    <w:lvl w:ilvl="7" w:tplc="85B29CCE">
      <w:start w:val="1"/>
      <w:numFmt w:val="bullet"/>
      <w:lvlText w:val="•"/>
      <w:lvlJc w:val="left"/>
      <w:pPr>
        <w:ind w:left="8560" w:hanging="382"/>
      </w:pPr>
      <w:rPr>
        <w:rFonts w:hint="default"/>
      </w:rPr>
    </w:lvl>
    <w:lvl w:ilvl="8" w:tplc="16843046">
      <w:start w:val="1"/>
      <w:numFmt w:val="bullet"/>
      <w:lvlText w:val="•"/>
      <w:lvlJc w:val="left"/>
      <w:pPr>
        <w:ind w:left="9561" w:hanging="382"/>
      </w:pPr>
      <w:rPr>
        <w:rFonts w:hint="default"/>
      </w:rPr>
    </w:lvl>
  </w:abstractNum>
  <w:abstractNum w:abstractNumId="4">
    <w:nsid w:val="40C86F87"/>
    <w:multiLevelType w:val="hybridMultilevel"/>
    <w:tmpl w:val="57D031C4"/>
    <w:lvl w:ilvl="0" w:tplc="D7DA4AB4">
      <w:start w:val="14"/>
      <w:numFmt w:val="decimal"/>
      <w:lvlText w:val="%1."/>
      <w:lvlJc w:val="left"/>
      <w:pPr>
        <w:ind w:left="720" w:hanging="360"/>
      </w:pPr>
      <w:rPr>
        <w:rFonts w:hint="default"/>
        <w:color w:val="5B596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22A88"/>
    <w:multiLevelType w:val="hybridMultilevel"/>
    <w:tmpl w:val="AB30CB6C"/>
    <w:lvl w:ilvl="0" w:tplc="8D486B38">
      <w:start w:val="2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hint="default"/>
        <w:color w:val="48444D"/>
        <w:w w:val="105"/>
        <w:sz w:val="25"/>
        <w:szCs w:val="25"/>
      </w:rPr>
    </w:lvl>
    <w:lvl w:ilvl="1" w:tplc="DE9CCA76">
      <w:start w:val="1"/>
      <w:numFmt w:val="bullet"/>
      <w:lvlText w:val="•"/>
      <w:lvlJc w:val="left"/>
      <w:pPr>
        <w:ind w:left="1109" w:hanging="272"/>
      </w:pPr>
      <w:rPr>
        <w:rFonts w:hint="default"/>
      </w:rPr>
    </w:lvl>
    <w:lvl w:ilvl="2" w:tplc="B1605E4A">
      <w:start w:val="1"/>
      <w:numFmt w:val="bullet"/>
      <w:lvlText w:val="•"/>
      <w:lvlJc w:val="left"/>
      <w:pPr>
        <w:ind w:left="2102" w:hanging="272"/>
      </w:pPr>
      <w:rPr>
        <w:rFonts w:hint="default"/>
      </w:rPr>
    </w:lvl>
    <w:lvl w:ilvl="3" w:tplc="DA8E028C">
      <w:start w:val="1"/>
      <w:numFmt w:val="bullet"/>
      <w:lvlText w:val="•"/>
      <w:lvlJc w:val="left"/>
      <w:pPr>
        <w:ind w:left="3094" w:hanging="272"/>
      </w:pPr>
      <w:rPr>
        <w:rFonts w:hint="default"/>
      </w:rPr>
    </w:lvl>
    <w:lvl w:ilvl="4" w:tplc="0FB4DC68">
      <w:start w:val="1"/>
      <w:numFmt w:val="bullet"/>
      <w:lvlText w:val="•"/>
      <w:lvlJc w:val="left"/>
      <w:pPr>
        <w:ind w:left="4087" w:hanging="272"/>
      </w:pPr>
      <w:rPr>
        <w:rFonts w:hint="default"/>
      </w:rPr>
    </w:lvl>
    <w:lvl w:ilvl="5" w:tplc="0112858C">
      <w:start w:val="1"/>
      <w:numFmt w:val="bullet"/>
      <w:lvlText w:val="•"/>
      <w:lvlJc w:val="left"/>
      <w:pPr>
        <w:ind w:left="5080" w:hanging="272"/>
      </w:pPr>
      <w:rPr>
        <w:rFonts w:hint="default"/>
      </w:rPr>
    </w:lvl>
    <w:lvl w:ilvl="6" w:tplc="D76ABD9A">
      <w:start w:val="1"/>
      <w:numFmt w:val="bullet"/>
      <w:lvlText w:val="•"/>
      <w:lvlJc w:val="left"/>
      <w:pPr>
        <w:ind w:left="6073" w:hanging="272"/>
      </w:pPr>
      <w:rPr>
        <w:rFonts w:hint="default"/>
      </w:rPr>
    </w:lvl>
    <w:lvl w:ilvl="7" w:tplc="3F1EE658">
      <w:start w:val="1"/>
      <w:numFmt w:val="bullet"/>
      <w:lvlText w:val="•"/>
      <w:lvlJc w:val="left"/>
      <w:pPr>
        <w:ind w:left="7065" w:hanging="272"/>
      </w:pPr>
      <w:rPr>
        <w:rFonts w:hint="default"/>
      </w:rPr>
    </w:lvl>
    <w:lvl w:ilvl="8" w:tplc="5A68D676">
      <w:start w:val="1"/>
      <w:numFmt w:val="bullet"/>
      <w:lvlText w:val="•"/>
      <w:lvlJc w:val="left"/>
      <w:pPr>
        <w:ind w:left="8058" w:hanging="272"/>
      </w:pPr>
      <w:rPr>
        <w:rFonts w:hint="default"/>
      </w:rPr>
    </w:lvl>
  </w:abstractNum>
  <w:abstractNum w:abstractNumId="6">
    <w:nsid w:val="5F657445"/>
    <w:multiLevelType w:val="hybridMultilevel"/>
    <w:tmpl w:val="D01C43C2"/>
    <w:lvl w:ilvl="0" w:tplc="76308668">
      <w:start w:val="8"/>
      <w:numFmt w:val="decimal"/>
      <w:lvlText w:val="%1."/>
      <w:lvlJc w:val="left"/>
      <w:pPr>
        <w:ind w:left="1504" w:hanging="360"/>
      </w:pPr>
      <w:rPr>
        <w:rFonts w:hint="default"/>
        <w:color w:val="56545B"/>
        <w:w w:val="1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639E6CA9"/>
    <w:multiLevelType w:val="hybridMultilevel"/>
    <w:tmpl w:val="D4D485E4"/>
    <w:lvl w:ilvl="0" w:tplc="F3B4C21A">
      <w:start w:val="14"/>
      <w:numFmt w:val="decimal"/>
      <w:lvlText w:val="%1."/>
      <w:lvlJc w:val="left"/>
      <w:pPr>
        <w:ind w:left="479" w:hanging="360"/>
      </w:pPr>
      <w:rPr>
        <w:rFonts w:hint="default"/>
        <w:color w:val="5B596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79186B7A"/>
    <w:multiLevelType w:val="hybridMultilevel"/>
    <w:tmpl w:val="18329AB0"/>
    <w:lvl w:ilvl="0" w:tplc="BECC0D06">
      <w:start w:val="1"/>
      <w:numFmt w:val="decimal"/>
      <w:lvlText w:val="%1."/>
      <w:lvlJc w:val="left"/>
      <w:pPr>
        <w:ind w:left="360" w:hanging="360"/>
      </w:pPr>
      <w:rPr>
        <w:rFonts w:hint="default"/>
        <w:color w:val="4D4952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B5E"/>
    <w:rsid w:val="000338F6"/>
    <w:rsid w:val="000C60AF"/>
    <w:rsid w:val="0027008B"/>
    <w:rsid w:val="00437135"/>
    <w:rsid w:val="00503781"/>
    <w:rsid w:val="00533F94"/>
    <w:rsid w:val="00BF0698"/>
    <w:rsid w:val="00C426C6"/>
    <w:rsid w:val="00C4498F"/>
    <w:rsid w:val="00D164EC"/>
    <w:rsid w:val="00DC6E54"/>
    <w:rsid w:val="00E84B5E"/>
    <w:rsid w:val="00F5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84B5E"/>
    <w:pPr>
      <w:widowControl w:val="0"/>
      <w:spacing w:before="26" w:after="0" w:line="240" w:lineRule="auto"/>
      <w:ind w:left="2781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customStyle="1" w:styleId="Heading2">
    <w:name w:val="Heading 2"/>
    <w:basedOn w:val="a"/>
    <w:uiPriority w:val="1"/>
    <w:qFormat/>
    <w:rsid w:val="00E84B5E"/>
    <w:pPr>
      <w:widowControl w:val="0"/>
      <w:spacing w:after="0" w:line="240" w:lineRule="auto"/>
      <w:ind w:left="1408"/>
      <w:outlineLvl w:val="2"/>
    </w:pPr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E84B5E"/>
    <w:pPr>
      <w:widowControl w:val="0"/>
      <w:spacing w:after="0" w:line="240" w:lineRule="auto"/>
      <w:ind w:left="122" w:firstLine="697"/>
      <w:outlineLvl w:val="3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styleId="a3">
    <w:name w:val="List Paragraph"/>
    <w:basedOn w:val="a"/>
    <w:uiPriority w:val="1"/>
    <w:qFormat/>
    <w:rsid w:val="00E84B5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E84B5E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E84B5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No Spacing"/>
    <w:uiPriority w:val="1"/>
    <w:qFormat/>
    <w:rsid w:val="00E84B5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700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08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4</cp:revision>
  <dcterms:created xsi:type="dcterms:W3CDTF">2021-03-04T03:24:00Z</dcterms:created>
  <dcterms:modified xsi:type="dcterms:W3CDTF">2021-03-04T05:42:00Z</dcterms:modified>
</cp:coreProperties>
</file>