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277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376"/>
        <w:gridCol w:w="3402"/>
        <w:gridCol w:w="3119"/>
        <w:gridCol w:w="1134"/>
      </w:tblGrid>
      <w:tr w:rsidR="006B6929" w:rsidRPr="00326B10" w:rsidTr="00085C63">
        <w:tc>
          <w:tcPr>
            <w:tcW w:w="10031" w:type="dxa"/>
            <w:gridSpan w:val="4"/>
          </w:tcPr>
          <w:p w:rsidR="006B6929" w:rsidRPr="00326B10" w:rsidRDefault="006B6929" w:rsidP="00E315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B6929" w:rsidRPr="00326B10" w:rsidRDefault="006B6929" w:rsidP="00E315B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26B10">
              <w:rPr>
                <w:rFonts w:ascii="Times New Roman" w:hAnsi="Times New Roman"/>
                <w:b/>
                <w:sz w:val="24"/>
                <w:szCs w:val="24"/>
              </w:rPr>
              <w:t>КОНСТАНТИНОВСКИЙ ВЕСТНИК</w:t>
            </w:r>
          </w:p>
          <w:p w:rsidR="006B6929" w:rsidRPr="00326B10" w:rsidRDefault="006B6929" w:rsidP="00E315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6B10">
              <w:rPr>
                <w:rFonts w:ascii="Times New Roman" w:hAnsi="Times New Roman"/>
                <w:b/>
                <w:sz w:val="24"/>
                <w:szCs w:val="24"/>
              </w:rPr>
              <w:t>Константиновского сельсовета</w:t>
            </w:r>
          </w:p>
        </w:tc>
      </w:tr>
      <w:tr w:rsidR="006B6929" w:rsidRPr="00326B10" w:rsidTr="00085C63">
        <w:tc>
          <w:tcPr>
            <w:tcW w:w="10031" w:type="dxa"/>
            <w:gridSpan w:val="4"/>
          </w:tcPr>
          <w:p w:rsidR="006B6929" w:rsidRPr="00326B10" w:rsidRDefault="006B6929" w:rsidP="00E315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14  19</w:t>
            </w:r>
            <w:r w:rsidRPr="00326B10">
              <w:rPr>
                <w:rFonts w:ascii="Times New Roman" w:hAnsi="Times New Roman"/>
                <w:b/>
                <w:sz w:val="24"/>
                <w:szCs w:val="24"/>
              </w:rPr>
              <w:t>.09.2014 г     Информационный лист администрации Константиновского сельсовета</w:t>
            </w:r>
          </w:p>
        </w:tc>
      </w:tr>
      <w:tr w:rsidR="006B6929" w:rsidRPr="00326B10" w:rsidTr="00085C63">
        <w:trPr>
          <w:trHeight w:val="9990"/>
        </w:trPr>
        <w:tc>
          <w:tcPr>
            <w:tcW w:w="10031" w:type="dxa"/>
            <w:gridSpan w:val="4"/>
            <w:tcBorders>
              <w:bottom w:val="single" w:sz="4" w:space="0" w:color="auto"/>
            </w:tcBorders>
          </w:tcPr>
          <w:p w:rsidR="006B6929" w:rsidRPr="006B6929" w:rsidRDefault="006B6929" w:rsidP="006B6929">
            <w:pPr>
              <w:pStyle w:val="a3"/>
              <w:shd w:val="clear" w:color="auto" w:fill="FFFFFF"/>
              <w:spacing w:line="312" w:lineRule="atLeast"/>
              <w:jc w:val="center"/>
              <w:rPr>
                <w:b/>
                <w:bCs/>
                <w:u w:val="single"/>
              </w:rPr>
            </w:pPr>
            <w:r w:rsidRPr="00326B10">
              <w:rPr>
                <w:rStyle w:val="a4"/>
                <w:u w:val="single"/>
              </w:rPr>
              <w:t>Под рубрикой</w:t>
            </w:r>
            <w:proofErr w:type="gramStart"/>
            <w:r w:rsidRPr="00326B10">
              <w:rPr>
                <w:rStyle w:val="a4"/>
                <w:u w:val="single"/>
              </w:rPr>
              <w:t xml:space="preserve"> :</w:t>
            </w:r>
            <w:proofErr w:type="gramEnd"/>
            <w:r w:rsidRPr="00326B10">
              <w:rPr>
                <w:rStyle w:val="a4"/>
                <w:u w:val="single"/>
              </w:rPr>
              <w:t xml:space="preserve"> «прокуратура разъясняет».</w:t>
            </w:r>
          </w:p>
          <w:p w:rsidR="006B6929" w:rsidRPr="006B6929" w:rsidRDefault="006B6929" w:rsidP="006B6929">
            <w:pPr>
              <w:ind w:firstLine="708"/>
              <w:jc w:val="both"/>
              <w:rPr>
                <w:rFonts w:ascii="Times New Roman" w:hAnsi="Times New Roman"/>
                <w:color w:val="36363C"/>
                <w:sz w:val="28"/>
                <w:szCs w:val="28"/>
              </w:rPr>
            </w:pPr>
            <w:proofErr w:type="gramStart"/>
            <w:r w:rsidRPr="006B6929">
              <w:rPr>
                <w:rFonts w:ascii="Times New Roman" w:hAnsi="Times New Roman"/>
                <w:color w:val="36363C"/>
                <w:sz w:val="28"/>
                <w:szCs w:val="28"/>
              </w:rPr>
              <w:t xml:space="preserve">Постановлением Правительства РФ от 15.08.2014 № 809 "Об утверждении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 и перечня лиц, ответственных за прием и передачу в органы регистрационного учета документов для регистрации и снятия с </w:t>
            </w:r>
            <w:proofErr w:type="spellStart"/>
            <w:r w:rsidRPr="006B6929">
              <w:rPr>
                <w:rFonts w:ascii="Times New Roman" w:hAnsi="Times New Roman"/>
                <w:color w:val="36363C"/>
                <w:sz w:val="28"/>
                <w:szCs w:val="28"/>
              </w:rPr>
              <w:t>регистрацонного</w:t>
            </w:r>
            <w:proofErr w:type="spellEnd"/>
            <w:r w:rsidRPr="006B6929">
              <w:rPr>
                <w:rFonts w:ascii="Times New Roman" w:hAnsi="Times New Roman"/>
                <w:color w:val="36363C"/>
                <w:sz w:val="28"/>
                <w:szCs w:val="28"/>
              </w:rPr>
              <w:t xml:space="preserve"> учета граждан Российской Федерации по месту пребывания и по месту жительства в</w:t>
            </w:r>
            <w:proofErr w:type="gramEnd"/>
            <w:r w:rsidRPr="006B6929">
              <w:rPr>
                <w:rFonts w:ascii="Times New Roman" w:hAnsi="Times New Roman"/>
                <w:color w:val="36363C"/>
                <w:sz w:val="28"/>
                <w:szCs w:val="28"/>
              </w:rPr>
              <w:t xml:space="preserve"> </w:t>
            </w:r>
            <w:proofErr w:type="gramStart"/>
            <w:r w:rsidRPr="006B6929">
              <w:rPr>
                <w:rFonts w:ascii="Times New Roman" w:hAnsi="Times New Roman"/>
                <w:color w:val="36363C"/>
                <w:sz w:val="28"/>
                <w:szCs w:val="28"/>
              </w:rPr>
              <w:t xml:space="preserve">пределах Российской Федерации" внесены изменения в постановление Правительства Российской Федерации от 17 июля 1995 </w:t>
            </w:r>
            <w:proofErr w:type="spellStart"/>
            <w:r w:rsidRPr="006B6929">
              <w:rPr>
                <w:rFonts w:ascii="Times New Roman" w:hAnsi="Times New Roman"/>
                <w:color w:val="36363C"/>
                <w:sz w:val="28"/>
                <w:szCs w:val="28"/>
              </w:rPr>
              <w:t>г.№</w:t>
            </w:r>
            <w:proofErr w:type="spellEnd"/>
            <w:r w:rsidRPr="006B6929">
              <w:rPr>
                <w:rFonts w:ascii="Times New Roman" w:hAnsi="Times New Roman"/>
                <w:color w:val="36363C"/>
                <w:sz w:val="28"/>
                <w:szCs w:val="28"/>
              </w:rPr>
              <w:t xml:space="preserve"> 713, согласно которым собственники (наниматели) жилых помещений будут обязаны уведомлять ФМС России о проживающих с ними гражданах.</w:t>
            </w:r>
            <w:proofErr w:type="gramEnd"/>
          </w:p>
          <w:p w:rsidR="006B6929" w:rsidRPr="006B6929" w:rsidRDefault="006B6929" w:rsidP="006B6929">
            <w:pPr>
              <w:ind w:firstLine="708"/>
              <w:jc w:val="both"/>
              <w:rPr>
                <w:rFonts w:ascii="Times New Roman" w:hAnsi="Times New Roman"/>
                <w:color w:val="36363C"/>
                <w:sz w:val="28"/>
                <w:szCs w:val="28"/>
              </w:rPr>
            </w:pPr>
            <w:r w:rsidRPr="006B6929">
              <w:rPr>
                <w:rFonts w:ascii="Times New Roman" w:hAnsi="Times New Roman"/>
                <w:color w:val="36363C"/>
                <w:sz w:val="28"/>
                <w:szCs w:val="28"/>
              </w:rPr>
              <w:t>Направлять соответствующее уведомление они должны в случае, если сам гражданин не представил необходимых документов в орган регистрационного учета для регистрации по месту пребывания или месту жительства в установленные сроки. Уведомление должно быть направлено в территориальный орган ФМС России в течение 3 рабочих дней после истечения сроков для представления документов самим гражданином.</w:t>
            </w:r>
          </w:p>
          <w:p w:rsidR="006B6929" w:rsidRPr="006B6929" w:rsidRDefault="006B6929" w:rsidP="006B6929">
            <w:pPr>
              <w:ind w:firstLine="708"/>
              <w:jc w:val="both"/>
              <w:rPr>
                <w:rFonts w:ascii="Times New Roman" w:hAnsi="Times New Roman"/>
                <w:color w:val="36363C"/>
                <w:sz w:val="28"/>
                <w:szCs w:val="28"/>
              </w:rPr>
            </w:pPr>
            <w:r w:rsidRPr="006B6929">
              <w:rPr>
                <w:rFonts w:ascii="Times New Roman" w:hAnsi="Times New Roman"/>
                <w:color w:val="36363C"/>
                <w:sz w:val="28"/>
                <w:szCs w:val="28"/>
              </w:rPr>
              <w:t xml:space="preserve">Также данным постановлением полностью переданы территориальным органам ФМС России полномочия по регистрационному учету по месту пребывания и по месту жительства граждан. </w:t>
            </w:r>
            <w:proofErr w:type="gramStart"/>
            <w:r w:rsidRPr="006B6929">
              <w:rPr>
                <w:rFonts w:ascii="Times New Roman" w:hAnsi="Times New Roman"/>
                <w:color w:val="36363C"/>
                <w:sz w:val="28"/>
                <w:szCs w:val="28"/>
              </w:rPr>
              <w:t>Органы местного самоуправления, занимавшиеся ранее регистрационным учетом в населенных пунктах, где нет территориальных органов ФМС России,</w:t>
            </w:r>
            <w:r>
              <w:rPr>
                <w:rFonts w:ascii="Times New Roman" w:hAnsi="Times New Roman"/>
                <w:color w:val="36363C"/>
                <w:sz w:val="28"/>
                <w:szCs w:val="28"/>
              </w:rPr>
              <w:t xml:space="preserve"> теперь лишены таких </w:t>
            </w:r>
            <w:proofErr w:type="spellStart"/>
            <w:r>
              <w:rPr>
                <w:rFonts w:ascii="Times New Roman" w:hAnsi="Times New Roman"/>
                <w:color w:val="36363C"/>
                <w:sz w:val="28"/>
                <w:szCs w:val="28"/>
              </w:rPr>
              <w:t>полномочи</w:t>
            </w:r>
            <w:proofErr w:type="spellEnd"/>
            <w:proofErr w:type="gramEnd"/>
          </w:p>
          <w:p w:rsidR="006B6929" w:rsidRPr="006B6929" w:rsidRDefault="006B6929" w:rsidP="006B692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6929">
              <w:rPr>
                <w:rFonts w:ascii="Times New Roman" w:hAnsi="Times New Roman"/>
                <w:sz w:val="28"/>
                <w:szCs w:val="28"/>
              </w:rPr>
              <w:t>Заместитель Татарского межрайонного прокурора</w:t>
            </w:r>
          </w:p>
          <w:p w:rsidR="006B6929" w:rsidRPr="006B6929" w:rsidRDefault="006B6929" w:rsidP="006B6929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B6929">
              <w:rPr>
                <w:rFonts w:ascii="Times New Roman" w:hAnsi="Times New Roman"/>
                <w:sz w:val="28"/>
                <w:szCs w:val="28"/>
              </w:rPr>
              <w:t xml:space="preserve">советник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юстиции  </w:t>
            </w:r>
            <w:r w:rsidRPr="006B6929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Н.В. Чурилова </w:t>
            </w:r>
          </w:p>
        </w:tc>
      </w:tr>
      <w:tr w:rsidR="006B6929" w:rsidRPr="00326B10" w:rsidTr="00085C63">
        <w:trPr>
          <w:trHeight w:val="2613"/>
        </w:trPr>
        <w:tc>
          <w:tcPr>
            <w:tcW w:w="2376" w:type="dxa"/>
            <w:tcBorders>
              <w:top w:val="single" w:sz="4" w:space="0" w:color="auto"/>
              <w:right w:val="single" w:sz="4" w:space="0" w:color="auto"/>
            </w:tcBorders>
          </w:tcPr>
          <w:p w:rsidR="006B6929" w:rsidRPr="00326B10" w:rsidRDefault="006B6929" w:rsidP="00E31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26B10">
              <w:rPr>
                <w:rFonts w:ascii="Times New Roman" w:hAnsi="Times New Roman"/>
                <w:sz w:val="20"/>
                <w:szCs w:val="20"/>
              </w:rPr>
              <w:t xml:space="preserve">Ответственный  за выпуск: </w:t>
            </w:r>
            <w:proofErr w:type="gramEnd"/>
          </w:p>
          <w:p w:rsidR="006B6929" w:rsidRPr="00326B10" w:rsidRDefault="006B6929" w:rsidP="00E31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B6929" w:rsidRPr="00326B10" w:rsidRDefault="006B6929" w:rsidP="00E31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6B10">
              <w:rPr>
                <w:rFonts w:ascii="Times New Roman" w:hAnsi="Times New Roman"/>
                <w:sz w:val="20"/>
                <w:szCs w:val="20"/>
              </w:rPr>
              <w:t>Специалист:</w:t>
            </w:r>
          </w:p>
          <w:p w:rsidR="006B6929" w:rsidRPr="00326B10" w:rsidRDefault="006B6929" w:rsidP="00E31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26B10">
              <w:rPr>
                <w:rFonts w:ascii="Times New Roman" w:hAnsi="Times New Roman"/>
                <w:sz w:val="20"/>
                <w:szCs w:val="20"/>
              </w:rPr>
              <w:t>Самоличенко</w:t>
            </w:r>
            <w:proofErr w:type="spellEnd"/>
            <w:r w:rsidRPr="00326B10">
              <w:rPr>
                <w:rFonts w:ascii="Times New Roman" w:hAnsi="Times New Roman"/>
                <w:sz w:val="20"/>
                <w:szCs w:val="20"/>
              </w:rPr>
              <w:t xml:space="preserve"> О.И.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929" w:rsidRPr="00326B10" w:rsidRDefault="006B6929" w:rsidP="006B69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B6929" w:rsidRPr="00326B10" w:rsidRDefault="006B6929" w:rsidP="00E315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6B10">
              <w:rPr>
                <w:rFonts w:ascii="Times New Roman" w:hAnsi="Times New Roman"/>
                <w:sz w:val="20"/>
                <w:szCs w:val="20"/>
              </w:rPr>
              <w:t>НАШ АДРЕС:  632144</w:t>
            </w:r>
          </w:p>
          <w:p w:rsidR="006B6929" w:rsidRPr="00326B10" w:rsidRDefault="006B6929" w:rsidP="00E315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26B10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Start"/>
            <w:r w:rsidRPr="00326B10">
              <w:rPr>
                <w:rFonts w:ascii="Times New Roman" w:hAnsi="Times New Roman"/>
                <w:sz w:val="20"/>
                <w:szCs w:val="20"/>
              </w:rPr>
              <w:t>.К</w:t>
            </w:r>
            <w:proofErr w:type="gramEnd"/>
            <w:r w:rsidRPr="00326B10">
              <w:rPr>
                <w:rFonts w:ascii="Times New Roman" w:hAnsi="Times New Roman"/>
                <w:sz w:val="20"/>
                <w:szCs w:val="20"/>
              </w:rPr>
              <w:t>онстаниновка</w:t>
            </w:r>
            <w:proofErr w:type="spellEnd"/>
            <w:r w:rsidRPr="00326B10">
              <w:rPr>
                <w:rFonts w:ascii="Times New Roman" w:hAnsi="Times New Roman"/>
                <w:sz w:val="20"/>
                <w:szCs w:val="20"/>
              </w:rPr>
              <w:t xml:space="preserve"> ул.Юрченко, 34а,</w:t>
            </w:r>
          </w:p>
          <w:p w:rsidR="006B6929" w:rsidRPr="00326B10" w:rsidRDefault="006B6929" w:rsidP="00E315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6B10">
              <w:rPr>
                <w:rFonts w:ascii="Times New Roman" w:hAnsi="Times New Roman"/>
                <w:sz w:val="20"/>
                <w:szCs w:val="20"/>
              </w:rPr>
              <w:t>тел. 45-119, 45-190.</w:t>
            </w:r>
          </w:p>
          <w:p w:rsidR="006B6929" w:rsidRPr="00326B10" w:rsidRDefault="006B6929" w:rsidP="00E315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B6929" w:rsidRDefault="006B6929" w:rsidP="00E31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B6929" w:rsidRDefault="006B6929" w:rsidP="00E31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B6929" w:rsidRDefault="006B6929" w:rsidP="00E31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B6929" w:rsidRDefault="006B6929" w:rsidP="00E31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B6929" w:rsidRDefault="006B6929" w:rsidP="00E31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B6929" w:rsidRDefault="006B6929" w:rsidP="00E31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B6929" w:rsidRPr="00326B10" w:rsidRDefault="006B6929" w:rsidP="00E31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929" w:rsidRPr="00326B10" w:rsidRDefault="006B6929" w:rsidP="00E315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B6929" w:rsidRPr="00326B10" w:rsidRDefault="006B6929" w:rsidP="00E31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B6929" w:rsidRPr="00326B10" w:rsidRDefault="006B6929" w:rsidP="00E31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6B10">
              <w:rPr>
                <w:rFonts w:ascii="Times New Roman" w:hAnsi="Times New Roman"/>
                <w:sz w:val="20"/>
                <w:szCs w:val="20"/>
              </w:rPr>
              <w:t>« Константиновский  вестник»</w:t>
            </w:r>
          </w:p>
          <w:p w:rsidR="006B6929" w:rsidRPr="00326B10" w:rsidRDefault="006B6929" w:rsidP="00E31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26B10">
              <w:rPr>
                <w:rFonts w:ascii="Times New Roman" w:hAnsi="Times New Roman"/>
                <w:sz w:val="20"/>
                <w:szCs w:val="20"/>
              </w:rPr>
              <w:t>зарегистрирован</w:t>
            </w:r>
            <w:proofErr w:type="gramEnd"/>
            <w:r w:rsidRPr="00326B10">
              <w:rPr>
                <w:rFonts w:ascii="Times New Roman" w:hAnsi="Times New Roman"/>
                <w:sz w:val="20"/>
                <w:szCs w:val="20"/>
              </w:rPr>
              <w:t xml:space="preserve"> Уставом муниципального образования</w:t>
            </w:r>
          </w:p>
          <w:p w:rsidR="006B6929" w:rsidRPr="00326B10" w:rsidRDefault="006B6929" w:rsidP="00E31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26B10">
              <w:rPr>
                <w:rFonts w:ascii="Times New Roman" w:hAnsi="Times New Roman"/>
                <w:sz w:val="20"/>
                <w:szCs w:val="20"/>
              </w:rPr>
              <w:t>Константиновского сельсовета</w:t>
            </w:r>
          </w:p>
          <w:p w:rsidR="006B6929" w:rsidRPr="00326B10" w:rsidRDefault="006B6929" w:rsidP="00E315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B6929" w:rsidRPr="00326B10" w:rsidRDefault="006B6929" w:rsidP="00E315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B6929" w:rsidRPr="00326B10" w:rsidRDefault="006B6929" w:rsidP="00E315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6B6929" w:rsidRPr="00326B10" w:rsidRDefault="006B6929" w:rsidP="00E31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6B6929" w:rsidRPr="00326B10" w:rsidRDefault="006B6929" w:rsidP="00E31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B6929" w:rsidRPr="00326B10" w:rsidRDefault="006B6929" w:rsidP="00E315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6B6929" w:rsidRPr="00326B10" w:rsidRDefault="006B6929" w:rsidP="006B69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26B10">
              <w:rPr>
                <w:rFonts w:ascii="Times New Roman" w:hAnsi="Times New Roman"/>
                <w:sz w:val="20"/>
                <w:szCs w:val="20"/>
              </w:rPr>
              <w:t>Тираж 10 экз.</w:t>
            </w:r>
          </w:p>
        </w:tc>
      </w:tr>
    </w:tbl>
    <w:p w:rsidR="00A956A8" w:rsidRDefault="00A956A8"/>
    <w:sectPr w:rsidR="00A956A8" w:rsidSect="003E1C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929"/>
    <w:rsid w:val="00085C63"/>
    <w:rsid w:val="006B6929"/>
    <w:rsid w:val="00A956A8"/>
    <w:rsid w:val="00D15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92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69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B692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303</Words>
  <Characters>1730</Characters>
  <Application>Microsoft Office Word</Application>
  <DocSecurity>0</DocSecurity>
  <Lines>14</Lines>
  <Paragraphs>4</Paragraphs>
  <ScaleCrop>false</ScaleCrop>
  <Company>Microsoft</Company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2014-09-19T08:18:00Z</cp:lastPrinted>
  <dcterms:created xsi:type="dcterms:W3CDTF">2014-09-19T08:15:00Z</dcterms:created>
  <dcterms:modified xsi:type="dcterms:W3CDTF">2014-09-19T09:15:00Z</dcterms:modified>
</cp:coreProperties>
</file>