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77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3119"/>
        <w:gridCol w:w="3260"/>
        <w:gridCol w:w="1559"/>
      </w:tblGrid>
      <w:tr w:rsidR="0030151A" w:rsidRPr="00F9658D" w:rsidTr="00A675C9">
        <w:tc>
          <w:tcPr>
            <w:tcW w:w="10314" w:type="dxa"/>
            <w:gridSpan w:val="4"/>
          </w:tcPr>
          <w:p w:rsidR="0030151A" w:rsidRPr="00F9658D" w:rsidRDefault="0030151A" w:rsidP="00A675C9">
            <w:pPr>
              <w:spacing w:after="0" w:line="240" w:lineRule="auto"/>
            </w:pPr>
          </w:p>
          <w:p w:rsidR="0030151A" w:rsidRPr="00F9658D" w:rsidRDefault="0030151A" w:rsidP="00A675C9">
            <w:pPr>
              <w:spacing w:after="0" w:line="240" w:lineRule="auto"/>
            </w:pPr>
          </w:p>
          <w:p w:rsidR="0030151A" w:rsidRPr="00F9658D" w:rsidRDefault="0030151A" w:rsidP="00A67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КОНСТАНТИНОВСКИЙ ВЕСТНИК</w:t>
            </w:r>
          </w:p>
          <w:p w:rsidR="0030151A" w:rsidRPr="00F9658D" w:rsidRDefault="0030151A" w:rsidP="00A675C9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Константиновского сельсовета</w:t>
            </w:r>
          </w:p>
        </w:tc>
      </w:tr>
      <w:tr w:rsidR="0030151A" w:rsidRPr="00F9658D" w:rsidTr="00A675C9">
        <w:tc>
          <w:tcPr>
            <w:tcW w:w="10314" w:type="dxa"/>
            <w:gridSpan w:val="4"/>
          </w:tcPr>
          <w:p w:rsidR="0030151A" w:rsidRPr="00A64830" w:rsidRDefault="0030151A" w:rsidP="00A675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5  28.03</w:t>
            </w:r>
            <w:r w:rsidRPr="00A64830">
              <w:rPr>
                <w:rFonts w:ascii="Times New Roman" w:hAnsi="Times New Roman"/>
                <w:b/>
                <w:sz w:val="24"/>
                <w:szCs w:val="24"/>
              </w:rPr>
              <w:t>.2014 г     Информационный лист администрации Константиновского сельсовета</w:t>
            </w:r>
          </w:p>
        </w:tc>
      </w:tr>
      <w:tr w:rsidR="0030151A" w:rsidRPr="00F9658D" w:rsidTr="00A675C9">
        <w:trPr>
          <w:trHeight w:val="9990"/>
        </w:trPr>
        <w:tc>
          <w:tcPr>
            <w:tcW w:w="10314" w:type="dxa"/>
            <w:gridSpan w:val="4"/>
            <w:tcBorders>
              <w:bottom w:val="single" w:sz="4" w:space="0" w:color="auto"/>
            </w:tcBorders>
          </w:tcPr>
          <w:p w:rsidR="0030151A" w:rsidRPr="0030151A" w:rsidRDefault="0030151A" w:rsidP="0030151A">
            <w:pPr>
              <w:pStyle w:val="p11"/>
              <w:shd w:val="clear" w:color="auto" w:fill="FFFFFF"/>
              <w:jc w:val="both"/>
              <w:rPr>
                <w:color w:val="000000"/>
              </w:rPr>
            </w:pPr>
          </w:p>
          <w:p w:rsidR="0030151A" w:rsidRPr="0030151A" w:rsidRDefault="0030151A" w:rsidP="003015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51A">
              <w:rPr>
                <w:rFonts w:ascii="Times New Roman" w:hAnsi="Times New Roman"/>
                <w:b/>
                <w:sz w:val="24"/>
                <w:szCs w:val="24"/>
              </w:rPr>
              <w:t xml:space="preserve">О внесении изменений в Решение 22-й сессии 4-го созыва </w:t>
            </w:r>
            <w:proofErr w:type="gramStart"/>
            <w:r w:rsidRPr="0030151A">
              <w:rPr>
                <w:rFonts w:ascii="Times New Roman" w:hAnsi="Times New Roman"/>
                <w:b/>
                <w:sz w:val="24"/>
                <w:szCs w:val="24"/>
              </w:rPr>
              <w:t>Совета депутатов Константиновского  сельсовета Татарского района Новосибирской области</w:t>
            </w:r>
            <w:proofErr w:type="gramEnd"/>
            <w:r w:rsidRPr="0030151A">
              <w:rPr>
                <w:rFonts w:ascii="Times New Roman" w:hAnsi="Times New Roman"/>
                <w:b/>
                <w:sz w:val="24"/>
                <w:szCs w:val="24"/>
              </w:rPr>
              <w:t xml:space="preserve"> № 3 </w:t>
            </w:r>
          </w:p>
          <w:p w:rsidR="0030151A" w:rsidRPr="0030151A" w:rsidRDefault="0030151A" w:rsidP="003015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51A">
              <w:rPr>
                <w:rFonts w:ascii="Times New Roman" w:hAnsi="Times New Roman"/>
                <w:b/>
                <w:sz w:val="24"/>
                <w:szCs w:val="24"/>
              </w:rPr>
              <w:t>от 01.11  2012 года «О налогах на имущество физических лиц».</w:t>
            </w:r>
          </w:p>
          <w:p w:rsidR="0030151A" w:rsidRPr="0030151A" w:rsidRDefault="0030151A" w:rsidP="0030151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151A" w:rsidRPr="0030151A" w:rsidRDefault="0030151A" w:rsidP="0030151A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0151A">
              <w:rPr>
                <w:rFonts w:ascii="Times New Roman" w:hAnsi="Times New Roman"/>
                <w:sz w:val="24"/>
                <w:szCs w:val="24"/>
              </w:rPr>
              <w:t xml:space="preserve">В соответствии с Федеральным законом от 02 ноября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30151A">
                <w:rPr>
                  <w:rFonts w:ascii="Times New Roman" w:hAnsi="Times New Roman"/>
                  <w:sz w:val="24"/>
                  <w:szCs w:val="24"/>
                </w:rPr>
                <w:t>2013 г</w:t>
              </w:r>
            </w:smartTag>
            <w:r w:rsidRPr="0030151A">
              <w:rPr>
                <w:rFonts w:ascii="Times New Roman" w:hAnsi="Times New Roman"/>
                <w:sz w:val="24"/>
                <w:szCs w:val="24"/>
              </w:rPr>
              <w:t xml:space="preserve">. № 306-ФЗ «О внесении изменений в части первую и вторую Налогового кодекса Российской Федерации и отдельные законодательные акты Российской Федерации», Федеральным законом от 06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30151A">
                <w:rPr>
                  <w:rFonts w:ascii="Times New Roman" w:hAnsi="Times New Roman"/>
                  <w:sz w:val="24"/>
                  <w:szCs w:val="24"/>
                </w:rPr>
                <w:t>2003 г</w:t>
              </w:r>
            </w:smartTag>
            <w:r w:rsidRPr="0030151A">
              <w:rPr>
                <w:rFonts w:ascii="Times New Roman" w:hAnsi="Times New Roman"/>
                <w:sz w:val="24"/>
                <w:szCs w:val="24"/>
              </w:rPr>
              <w:t xml:space="preserve">. № 131-ФЗ «Об общих принципах организации местного самоуправления в Российской Федерации» и Законом  Российской Федерации от 09 декабря </w:t>
            </w:r>
            <w:smartTag w:uri="urn:schemas-microsoft-com:office:smarttags" w:element="metricconverter">
              <w:smartTagPr>
                <w:attr w:name="ProductID" w:val="1991 г"/>
              </w:smartTagPr>
              <w:r w:rsidRPr="0030151A">
                <w:rPr>
                  <w:rFonts w:ascii="Times New Roman" w:hAnsi="Times New Roman"/>
                  <w:sz w:val="24"/>
                  <w:szCs w:val="24"/>
                </w:rPr>
                <w:t>1991 г</w:t>
              </w:r>
            </w:smartTag>
            <w:r w:rsidRPr="0030151A">
              <w:rPr>
                <w:rFonts w:ascii="Times New Roman" w:hAnsi="Times New Roman"/>
                <w:sz w:val="24"/>
                <w:szCs w:val="24"/>
              </w:rPr>
              <w:t>. № 2003-1 «О налогах на имущество</w:t>
            </w:r>
            <w:proofErr w:type="gramEnd"/>
            <w:r w:rsidRPr="0030151A">
              <w:rPr>
                <w:rFonts w:ascii="Times New Roman" w:hAnsi="Times New Roman"/>
                <w:sz w:val="24"/>
                <w:szCs w:val="24"/>
              </w:rPr>
              <w:t xml:space="preserve"> физических лиц», руководствуясь Уставом  Константиновского сельсовета, Совет депутатов</w:t>
            </w:r>
          </w:p>
          <w:p w:rsidR="0030151A" w:rsidRPr="0030151A" w:rsidRDefault="0030151A" w:rsidP="003015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51A">
              <w:rPr>
                <w:rFonts w:ascii="Times New Roman" w:hAnsi="Times New Roman"/>
                <w:sz w:val="24"/>
                <w:szCs w:val="24"/>
              </w:rPr>
              <w:t>РЕШИЛ:</w:t>
            </w:r>
          </w:p>
          <w:p w:rsidR="0030151A" w:rsidRPr="0030151A" w:rsidRDefault="0030151A" w:rsidP="0030151A">
            <w:pPr>
              <w:rPr>
                <w:rFonts w:ascii="Times New Roman" w:hAnsi="Times New Roman"/>
                <w:sz w:val="24"/>
                <w:szCs w:val="24"/>
              </w:rPr>
            </w:pPr>
            <w:r w:rsidRPr="0030151A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30151A">
              <w:rPr>
                <w:rFonts w:ascii="Times New Roman" w:hAnsi="Times New Roman"/>
                <w:sz w:val="24"/>
                <w:szCs w:val="24"/>
              </w:rPr>
              <w:tab/>
              <w:t xml:space="preserve">1. Внести в Решение </w:t>
            </w:r>
            <w:proofErr w:type="gramStart"/>
            <w:r w:rsidRPr="0030151A">
              <w:rPr>
                <w:rFonts w:ascii="Times New Roman" w:hAnsi="Times New Roman"/>
                <w:sz w:val="24"/>
                <w:szCs w:val="24"/>
              </w:rPr>
              <w:t>Совета депутатов Константиновского сельсовета Татарского района  Новосибирской области</w:t>
            </w:r>
            <w:proofErr w:type="gramEnd"/>
            <w:r w:rsidRPr="0030151A">
              <w:rPr>
                <w:rFonts w:ascii="Times New Roman" w:hAnsi="Times New Roman"/>
                <w:sz w:val="24"/>
                <w:szCs w:val="24"/>
              </w:rPr>
              <w:t xml:space="preserve">   от 01.11.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30151A">
                <w:rPr>
                  <w:rFonts w:ascii="Times New Roman" w:hAnsi="Times New Roman"/>
                  <w:sz w:val="24"/>
                  <w:szCs w:val="24"/>
                </w:rPr>
                <w:t>2012 г</w:t>
              </w:r>
            </w:smartTag>
            <w:r w:rsidRPr="0030151A">
              <w:rPr>
                <w:rFonts w:ascii="Times New Roman" w:hAnsi="Times New Roman"/>
                <w:sz w:val="24"/>
                <w:szCs w:val="24"/>
              </w:rPr>
              <w:t xml:space="preserve">. № 3 </w:t>
            </w:r>
            <w:r w:rsidRPr="0030151A">
              <w:rPr>
                <w:rFonts w:ascii="Times New Roman" w:hAnsi="Times New Roman"/>
                <w:sz w:val="24"/>
                <w:szCs w:val="24"/>
              </w:rPr>
              <w:br/>
              <w:t>«О налогах на имущество физических лиц» (далее - Решение) следующие изменения:</w:t>
            </w:r>
          </w:p>
          <w:p w:rsidR="0030151A" w:rsidRPr="0030151A" w:rsidRDefault="0030151A" w:rsidP="003015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51A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30151A">
              <w:rPr>
                <w:rFonts w:ascii="Times New Roman" w:hAnsi="Times New Roman"/>
                <w:sz w:val="24"/>
                <w:szCs w:val="24"/>
              </w:rPr>
              <w:tab/>
              <w:t>1.1. Пункт 1 Решения изложить в следующей редакции:</w:t>
            </w:r>
          </w:p>
          <w:p w:rsidR="0030151A" w:rsidRPr="0030151A" w:rsidRDefault="0030151A" w:rsidP="0030151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51A">
              <w:rPr>
                <w:rFonts w:ascii="Times New Roman" w:hAnsi="Times New Roman"/>
                <w:sz w:val="24"/>
                <w:szCs w:val="24"/>
              </w:rPr>
              <w:tab/>
              <w:t>«1. Установить на территории Константиновского сельсовета ставки налога на имущество физических лиц в зависимости от суммарной инвентаризационной стоимости объектов налогообложения,</w:t>
            </w:r>
            <w:r w:rsidRPr="003015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0151A">
              <w:rPr>
                <w:rFonts w:ascii="Times New Roman" w:hAnsi="Times New Roman"/>
                <w:bCs/>
                <w:sz w:val="24"/>
                <w:szCs w:val="24"/>
              </w:rPr>
              <w:t>умноженной на коэффициент-дефлятор</w:t>
            </w:r>
            <w:r w:rsidRPr="0030151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0151A" w:rsidRPr="0030151A" w:rsidRDefault="0030151A" w:rsidP="0030151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tblInd w:w="70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237"/>
              <w:gridCol w:w="3402"/>
            </w:tblGrid>
            <w:tr w:rsidR="0030151A" w:rsidRPr="0030151A" w:rsidTr="00A675C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60"/>
              </w:trPr>
              <w:tc>
                <w:tcPr>
                  <w:tcW w:w="623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0151A" w:rsidRPr="0030151A" w:rsidRDefault="0030151A" w:rsidP="0030151A">
                  <w:pPr>
                    <w:framePr w:hSpace="180" w:wrap="around" w:vAnchor="text" w:hAnchor="margin" w:xAlign="center" w:y="-277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30151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Суммарная инвентаризационная стоимость объектов налогообложения, умноженная на коэффициент-дефлятор </w:t>
                  </w:r>
                </w:p>
              </w:tc>
              <w:tc>
                <w:tcPr>
                  <w:tcW w:w="34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0151A" w:rsidRPr="0030151A" w:rsidRDefault="0030151A" w:rsidP="0030151A">
                  <w:pPr>
                    <w:pStyle w:val="ConsPlusCell"/>
                    <w:framePr w:hSpace="180" w:wrap="around" w:vAnchor="text" w:hAnchor="margin" w:xAlign="center" w:y="-277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15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Ставка налога</w:t>
                  </w:r>
                </w:p>
              </w:tc>
            </w:tr>
            <w:tr w:rsidR="0030151A" w:rsidRPr="0030151A" w:rsidTr="00A675C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240"/>
              </w:trPr>
              <w:tc>
                <w:tcPr>
                  <w:tcW w:w="623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0151A" w:rsidRPr="0030151A" w:rsidRDefault="0030151A" w:rsidP="0030151A">
                  <w:pPr>
                    <w:pStyle w:val="ConsPlusCell"/>
                    <w:framePr w:hSpace="180" w:wrap="around" w:vAnchor="text" w:hAnchor="margin" w:xAlign="center" w:y="-277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15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До 300 000 рублей (включительно)  </w:t>
                  </w:r>
                </w:p>
              </w:tc>
              <w:tc>
                <w:tcPr>
                  <w:tcW w:w="34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0151A" w:rsidRPr="0030151A" w:rsidRDefault="0030151A" w:rsidP="0030151A">
                  <w:pPr>
                    <w:pStyle w:val="ConsPlusCell"/>
                    <w:framePr w:hSpace="180" w:wrap="around" w:vAnchor="text" w:hAnchor="margin" w:xAlign="center" w:y="-277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15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0,09%</w:t>
                  </w:r>
                </w:p>
              </w:tc>
            </w:tr>
            <w:tr w:rsidR="0030151A" w:rsidRPr="0030151A" w:rsidTr="00A675C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60"/>
              </w:trPr>
              <w:tc>
                <w:tcPr>
                  <w:tcW w:w="623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0151A" w:rsidRPr="0030151A" w:rsidRDefault="0030151A" w:rsidP="0030151A">
                  <w:pPr>
                    <w:pStyle w:val="ConsPlusCell"/>
                    <w:framePr w:hSpace="180" w:wrap="around" w:vAnchor="text" w:hAnchor="margin" w:xAlign="center" w:y="-277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15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Свыше 300 000 рублей до 500 000 рублей (включительно)             </w:t>
                  </w:r>
                </w:p>
              </w:tc>
              <w:tc>
                <w:tcPr>
                  <w:tcW w:w="34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0151A" w:rsidRPr="0030151A" w:rsidRDefault="0030151A" w:rsidP="0030151A">
                  <w:pPr>
                    <w:pStyle w:val="ConsPlusCell"/>
                    <w:framePr w:hSpace="180" w:wrap="around" w:vAnchor="text" w:hAnchor="margin" w:xAlign="center" w:y="-277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15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0,11%</w:t>
                  </w:r>
                </w:p>
              </w:tc>
            </w:tr>
            <w:tr w:rsidR="0030151A" w:rsidRPr="0030151A" w:rsidTr="00A675C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60"/>
              </w:trPr>
              <w:tc>
                <w:tcPr>
                  <w:tcW w:w="623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0151A" w:rsidRPr="0030151A" w:rsidRDefault="0030151A" w:rsidP="0030151A">
                  <w:pPr>
                    <w:pStyle w:val="ConsPlusCell"/>
                    <w:framePr w:hSpace="180" w:wrap="around" w:vAnchor="text" w:hAnchor="margin" w:xAlign="center" w:y="-277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15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Свыше 500 000 рублей              </w:t>
                  </w:r>
                </w:p>
              </w:tc>
              <w:tc>
                <w:tcPr>
                  <w:tcW w:w="34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0151A" w:rsidRPr="0030151A" w:rsidRDefault="0030151A" w:rsidP="0030151A">
                  <w:pPr>
                    <w:pStyle w:val="ConsPlusCell"/>
                    <w:framePr w:hSpace="180" w:wrap="around" w:vAnchor="text" w:hAnchor="margin" w:xAlign="center" w:y="-277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15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0,31%</w:t>
                  </w:r>
                </w:p>
              </w:tc>
            </w:tr>
          </w:tbl>
          <w:p w:rsidR="0030151A" w:rsidRPr="0030151A" w:rsidRDefault="0030151A" w:rsidP="0030151A">
            <w:pPr>
              <w:spacing w:line="19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51A">
              <w:rPr>
                <w:rFonts w:ascii="Times New Roman" w:hAnsi="Times New Roman"/>
                <w:sz w:val="24"/>
                <w:szCs w:val="24"/>
              </w:rPr>
              <w:t>2. Настоящее решение вступает в силу не ранее чем по истечении одного месяца со дня его официального опубликования  и не ранее 1-го числа очередного налогового периода.</w:t>
            </w:r>
          </w:p>
          <w:p w:rsidR="0030151A" w:rsidRPr="0030151A" w:rsidRDefault="0030151A" w:rsidP="0030151A">
            <w:pPr>
              <w:spacing w:line="19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0151A">
              <w:rPr>
                <w:rFonts w:ascii="Times New Roman" w:hAnsi="Times New Roman"/>
                <w:sz w:val="24"/>
                <w:szCs w:val="24"/>
              </w:rPr>
              <w:t xml:space="preserve">3. Положения Решения Совета  депутатов Константиновского сельсовета Татарского района  Новосибирской области   от 01.11.2012 г. № 3  «О налогах на имущество физических лиц» (в редакции настоящего Решения) </w:t>
            </w:r>
            <w:proofErr w:type="gramStart"/>
            <w:r w:rsidRPr="0030151A">
              <w:rPr>
                <w:rFonts w:ascii="Times New Roman" w:hAnsi="Times New Roman"/>
                <w:sz w:val="24"/>
                <w:szCs w:val="24"/>
              </w:rPr>
              <w:t>применяются</w:t>
            </w:r>
            <w:proofErr w:type="gramEnd"/>
            <w:r w:rsidRPr="0030151A">
              <w:rPr>
                <w:rFonts w:ascii="Times New Roman" w:hAnsi="Times New Roman"/>
                <w:sz w:val="24"/>
                <w:szCs w:val="24"/>
              </w:rPr>
              <w:t xml:space="preserve">  начиная с исчисления налога на имущество физических лиц за 2013 год.</w:t>
            </w:r>
            <w:r w:rsidRPr="0030151A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30151A" w:rsidRPr="0030151A" w:rsidRDefault="0030151A" w:rsidP="0030151A">
            <w:pPr>
              <w:spacing w:line="19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51A">
              <w:rPr>
                <w:rFonts w:ascii="Times New Roman" w:hAnsi="Times New Roman"/>
                <w:sz w:val="24"/>
                <w:szCs w:val="24"/>
              </w:rPr>
              <w:t xml:space="preserve">4. Налог на имущество физических лиц за 2013 год исчисляется в порядке, установленном </w:t>
            </w:r>
            <w:r w:rsidRPr="0030151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Решением </w:t>
            </w:r>
            <w:proofErr w:type="gramStart"/>
            <w:r w:rsidRPr="0030151A">
              <w:rPr>
                <w:rFonts w:ascii="Times New Roman" w:hAnsi="Times New Roman"/>
                <w:sz w:val="24"/>
                <w:szCs w:val="24"/>
              </w:rPr>
              <w:t>Совета  депутатов  Константиновского сельсовета Татарского района  Новосибирской области</w:t>
            </w:r>
            <w:proofErr w:type="gramEnd"/>
            <w:r w:rsidRPr="0030151A">
              <w:rPr>
                <w:rFonts w:ascii="Times New Roman" w:hAnsi="Times New Roman"/>
                <w:sz w:val="24"/>
                <w:szCs w:val="24"/>
              </w:rPr>
              <w:t xml:space="preserve">   от 01.11.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30151A">
                <w:rPr>
                  <w:rFonts w:ascii="Times New Roman" w:hAnsi="Times New Roman"/>
                  <w:sz w:val="24"/>
                  <w:szCs w:val="24"/>
                </w:rPr>
                <w:t>2012 г</w:t>
              </w:r>
            </w:smartTag>
            <w:r w:rsidRPr="0030151A">
              <w:rPr>
                <w:rFonts w:ascii="Times New Roman" w:hAnsi="Times New Roman"/>
                <w:sz w:val="24"/>
                <w:szCs w:val="24"/>
              </w:rPr>
              <w:t>. № 3  «О налогах на имущество физических лиц»   (в редакции настоящего Решения), без учета коэффициента-дефлятора.</w:t>
            </w:r>
          </w:p>
          <w:p w:rsidR="0030151A" w:rsidRPr="0030151A" w:rsidRDefault="0030151A" w:rsidP="0030151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51A">
              <w:rPr>
                <w:rFonts w:ascii="Times New Roman" w:hAnsi="Times New Roman"/>
                <w:sz w:val="24"/>
                <w:szCs w:val="24"/>
              </w:rPr>
              <w:t>5. Опубликовать настоящее Решение в газете «Константиновский Вестник».</w:t>
            </w:r>
          </w:p>
          <w:p w:rsidR="0030151A" w:rsidRPr="0030151A" w:rsidRDefault="0030151A" w:rsidP="0030151A">
            <w:pPr>
              <w:rPr>
                <w:rFonts w:ascii="Times New Roman" w:hAnsi="Times New Roman"/>
                <w:sz w:val="24"/>
                <w:szCs w:val="24"/>
              </w:rPr>
            </w:pPr>
            <w:r w:rsidRPr="0030151A">
              <w:rPr>
                <w:rFonts w:ascii="Times New Roman" w:hAnsi="Times New Roman"/>
                <w:sz w:val="24"/>
                <w:szCs w:val="24"/>
              </w:rPr>
              <w:t xml:space="preserve">            6. </w:t>
            </w:r>
            <w:proofErr w:type="gramStart"/>
            <w:r w:rsidRPr="0030151A">
              <w:rPr>
                <w:rFonts w:ascii="Times New Roman" w:hAnsi="Times New Roman"/>
                <w:sz w:val="24"/>
                <w:szCs w:val="24"/>
              </w:rPr>
              <w:t>Разместить</w:t>
            </w:r>
            <w:proofErr w:type="gramEnd"/>
            <w:r w:rsidRPr="0030151A">
              <w:rPr>
                <w:rFonts w:ascii="Times New Roman" w:hAnsi="Times New Roman"/>
                <w:sz w:val="24"/>
                <w:szCs w:val="24"/>
              </w:rPr>
              <w:t xml:space="preserve"> настоящее Решение на официальном сайте Константиновского сельсовета Татарского района Новосибирской области  -  </w:t>
            </w:r>
            <w:proofErr w:type="spellStart"/>
            <w:r w:rsidRPr="0030151A">
              <w:rPr>
                <w:rFonts w:ascii="Times New Roman" w:hAnsi="Times New Roman"/>
                <w:sz w:val="24"/>
                <w:szCs w:val="24"/>
                <w:lang w:val="en-US"/>
              </w:rPr>
              <w:t>konstantinowka</w:t>
            </w:r>
            <w:proofErr w:type="spellEnd"/>
            <w:r w:rsidRPr="0030151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30151A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30151A" w:rsidRPr="0030151A" w:rsidRDefault="0030151A" w:rsidP="0030151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51A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proofErr w:type="gramStart"/>
            <w:r w:rsidRPr="0030151A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30151A">
              <w:rPr>
                <w:rFonts w:ascii="Times New Roman" w:hAnsi="Times New Roman"/>
                <w:sz w:val="24"/>
                <w:szCs w:val="24"/>
              </w:rPr>
              <w:t xml:space="preserve"> исполнением настоящего Решения возложить на специалиста  администрации Константиновского сельсовета по земельным отношениям  </w:t>
            </w:r>
            <w:proofErr w:type="spellStart"/>
            <w:r w:rsidRPr="0030151A">
              <w:rPr>
                <w:rFonts w:ascii="Times New Roman" w:hAnsi="Times New Roman"/>
                <w:sz w:val="24"/>
                <w:szCs w:val="24"/>
              </w:rPr>
              <w:t>Скаленко</w:t>
            </w:r>
            <w:proofErr w:type="spellEnd"/>
            <w:r w:rsidRPr="0030151A">
              <w:rPr>
                <w:rFonts w:ascii="Times New Roman" w:hAnsi="Times New Roman"/>
                <w:sz w:val="24"/>
                <w:szCs w:val="24"/>
              </w:rPr>
              <w:t xml:space="preserve"> Т.К.  </w:t>
            </w:r>
          </w:p>
          <w:p w:rsidR="0030151A" w:rsidRPr="0030151A" w:rsidRDefault="0030151A" w:rsidP="00A675C9">
            <w:pPr>
              <w:pStyle w:val="p11"/>
              <w:shd w:val="clear" w:color="auto" w:fill="FFFFFF"/>
              <w:ind w:firstLine="566"/>
              <w:jc w:val="both"/>
              <w:rPr>
                <w:color w:val="000000"/>
              </w:rPr>
            </w:pPr>
          </w:p>
          <w:p w:rsidR="0030151A" w:rsidRPr="0030151A" w:rsidRDefault="0030151A" w:rsidP="00A675C9">
            <w:pPr>
              <w:pStyle w:val="p11"/>
              <w:shd w:val="clear" w:color="auto" w:fill="FFFFFF"/>
              <w:ind w:firstLine="566"/>
              <w:jc w:val="both"/>
              <w:rPr>
                <w:color w:val="000000"/>
              </w:rPr>
            </w:pPr>
            <w:r w:rsidRPr="0030151A">
              <w:rPr>
                <w:color w:val="000000"/>
              </w:rPr>
              <w:t>.</w:t>
            </w:r>
          </w:p>
          <w:p w:rsidR="0030151A" w:rsidRPr="0030151A" w:rsidRDefault="0030151A" w:rsidP="00A675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151A" w:rsidRPr="0030151A" w:rsidRDefault="0030151A" w:rsidP="00A67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151A" w:rsidRPr="00F9658D" w:rsidTr="00A675C9">
        <w:trPr>
          <w:trHeight w:val="1605"/>
        </w:trPr>
        <w:tc>
          <w:tcPr>
            <w:tcW w:w="2376" w:type="dxa"/>
            <w:tcBorders>
              <w:top w:val="single" w:sz="4" w:space="0" w:color="auto"/>
              <w:right w:val="single" w:sz="4" w:space="0" w:color="auto"/>
            </w:tcBorders>
          </w:tcPr>
          <w:p w:rsidR="0030151A" w:rsidRDefault="0030151A" w:rsidP="00A675C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Default="0030151A" w:rsidP="00A675C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Pr="00F9658D" w:rsidRDefault="0030151A" w:rsidP="00A675C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Ответственный  за выпуск: </w:t>
            </w:r>
            <w:proofErr w:type="gramEnd"/>
          </w:p>
          <w:p w:rsidR="0030151A" w:rsidRPr="00F9658D" w:rsidRDefault="0030151A" w:rsidP="00A675C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Pr="00F9658D" w:rsidRDefault="0030151A" w:rsidP="00A675C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Специалист:</w:t>
            </w:r>
          </w:p>
          <w:p w:rsidR="0030151A" w:rsidRPr="00F9658D" w:rsidRDefault="0030151A" w:rsidP="00A675C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Скаленко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Т.К.</w:t>
            </w:r>
          </w:p>
          <w:p w:rsidR="0030151A" w:rsidRPr="00F9658D" w:rsidRDefault="0030151A" w:rsidP="00A67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Pr="00F9658D" w:rsidRDefault="0030151A" w:rsidP="00A67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Pr="00F9658D" w:rsidRDefault="0030151A" w:rsidP="00A67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Pr="00F9658D" w:rsidRDefault="0030151A" w:rsidP="00A675C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51A" w:rsidRPr="00F9658D" w:rsidRDefault="0030151A" w:rsidP="00A67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Default="0030151A" w:rsidP="00A67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Pr="00F9658D" w:rsidRDefault="0030151A" w:rsidP="00A67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НАШ АДРЕС:  632144</w:t>
            </w:r>
          </w:p>
          <w:p w:rsidR="0030151A" w:rsidRPr="00F9658D" w:rsidRDefault="0030151A" w:rsidP="00A67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.К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онстаниновка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ул.Юрченко, 34а,</w:t>
            </w:r>
          </w:p>
          <w:p w:rsidR="0030151A" w:rsidRPr="00F9658D" w:rsidRDefault="0030151A" w:rsidP="00A67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тел. 45-119, 45-190.</w:t>
            </w:r>
          </w:p>
          <w:p w:rsidR="0030151A" w:rsidRPr="00F9658D" w:rsidRDefault="0030151A" w:rsidP="00A67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Pr="00F9658D" w:rsidRDefault="0030151A" w:rsidP="00A67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Pr="00F9658D" w:rsidRDefault="0030151A" w:rsidP="00A67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Pr="00F9658D" w:rsidRDefault="0030151A" w:rsidP="00A675C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51A" w:rsidRPr="00F9658D" w:rsidRDefault="0030151A" w:rsidP="00A67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Default="0030151A" w:rsidP="00A675C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Pr="00F9658D" w:rsidRDefault="0030151A" w:rsidP="00A675C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« Константиновский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в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естник»</w:t>
            </w:r>
          </w:p>
          <w:p w:rsidR="0030151A" w:rsidRPr="00F9658D" w:rsidRDefault="0030151A" w:rsidP="00A675C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зарегистрирован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Уставом муниципального образования</w:t>
            </w:r>
          </w:p>
          <w:p w:rsidR="0030151A" w:rsidRPr="00F9658D" w:rsidRDefault="0030151A" w:rsidP="00A675C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Константиновского сель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о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вета</w:t>
            </w:r>
          </w:p>
          <w:p w:rsidR="0030151A" w:rsidRPr="00F9658D" w:rsidRDefault="0030151A" w:rsidP="00A67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Pr="00F9658D" w:rsidRDefault="0030151A" w:rsidP="00A67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Pr="00F9658D" w:rsidRDefault="0030151A" w:rsidP="00A67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Pr="00F9658D" w:rsidRDefault="0030151A" w:rsidP="00A675C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30151A" w:rsidRPr="00F9658D" w:rsidRDefault="0030151A" w:rsidP="00A675C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Pr="00F9658D" w:rsidRDefault="0030151A" w:rsidP="00A675C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Pr="00F9658D" w:rsidRDefault="0030151A" w:rsidP="00A67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Тираж 10 экз.</w:t>
            </w:r>
          </w:p>
          <w:p w:rsidR="0030151A" w:rsidRPr="00F9658D" w:rsidRDefault="0030151A" w:rsidP="00A675C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Pr="00F9658D" w:rsidRDefault="0030151A" w:rsidP="00A675C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151A" w:rsidRPr="00F9658D" w:rsidRDefault="0030151A" w:rsidP="00A675C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30151A" w:rsidRDefault="0030151A" w:rsidP="0030151A"/>
    <w:p w:rsidR="004008D2" w:rsidRDefault="004008D2"/>
    <w:sectPr w:rsidR="004008D2" w:rsidSect="00AA7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151A"/>
    <w:rsid w:val="0030151A"/>
    <w:rsid w:val="00400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5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7">
    <w:name w:val="p7"/>
    <w:basedOn w:val="a"/>
    <w:rsid w:val="003015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8">
    <w:name w:val="p8"/>
    <w:basedOn w:val="a"/>
    <w:rsid w:val="003015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rsid w:val="003015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basedOn w:val="a0"/>
    <w:rsid w:val="0030151A"/>
  </w:style>
  <w:style w:type="character" w:customStyle="1" w:styleId="apple-converted-space">
    <w:name w:val="apple-converted-space"/>
    <w:basedOn w:val="a0"/>
    <w:rsid w:val="0030151A"/>
  </w:style>
  <w:style w:type="paragraph" w:customStyle="1" w:styleId="p11">
    <w:name w:val="p11"/>
    <w:basedOn w:val="a"/>
    <w:rsid w:val="003015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3015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460</Words>
  <Characters>2627</Characters>
  <Application>Microsoft Office Word</Application>
  <DocSecurity>0</DocSecurity>
  <Lines>21</Lines>
  <Paragraphs>6</Paragraphs>
  <ScaleCrop>false</ScaleCrop>
  <Company>Microsoft</Company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2014-03-31T09:49:00Z</dcterms:created>
  <dcterms:modified xsi:type="dcterms:W3CDTF">2014-03-31T09:51:00Z</dcterms:modified>
</cp:coreProperties>
</file>