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0E" w:rsidRDefault="0050760E" w:rsidP="0050760E">
      <w:pPr>
        <w:pStyle w:val="ConsPlusNormal"/>
        <w:widowControl/>
        <w:ind w:firstLine="0"/>
        <w:jc w:val="right"/>
      </w:pPr>
      <w:r>
        <w:t>Приложение №1</w:t>
      </w:r>
    </w:p>
    <w:p w:rsidR="0050760E" w:rsidRDefault="0050760E" w:rsidP="0050760E">
      <w:pPr>
        <w:pStyle w:val="ConsPlusNormal"/>
        <w:widowControl/>
        <w:ind w:firstLine="0"/>
        <w:jc w:val="center"/>
      </w:pPr>
    </w:p>
    <w:p w:rsidR="0050760E" w:rsidRDefault="0050760E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Топливно-энергетический баланс.</w:t>
      </w:r>
    </w:p>
    <w:p w:rsidR="0050760E" w:rsidRDefault="0050760E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Константиновского сельского совета Татарского  района Новосибирской области  за 2018 год.</w:t>
      </w:r>
    </w:p>
    <w:p w:rsidR="0050760E" w:rsidRDefault="0050760E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50" w:type="dxa"/>
        <w:tblInd w:w="-12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29"/>
        <w:gridCol w:w="568"/>
        <w:gridCol w:w="757"/>
        <w:gridCol w:w="662"/>
        <w:gridCol w:w="850"/>
        <w:gridCol w:w="851"/>
        <w:gridCol w:w="850"/>
        <w:gridCol w:w="709"/>
        <w:gridCol w:w="709"/>
        <w:gridCol w:w="1106"/>
        <w:gridCol w:w="738"/>
        <w:gridCol w:w="1021"/>
      </w:tblGrid>
      <w:tr w:rsidR="0050760E" w:rsidTr="0050760E">
        <w:trPr>
          <w:cantSplit/>
          <w:trHeight w:val="6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нефть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продукты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</w:t>
            </w:r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твердое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топливо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НВИЭ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энергия</w:t>
            </w:r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кВт.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энергия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50760E" w:rsidTr="0050760E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</w:tr>
      <w:tr w:rsidR="0050760E" w:rsidTr="0050760E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912,6</w:t>
            </w:r>
          </w:p>
        </w:tc>
      </w:tr>
      <w:tr w:rsidR="0050760E" w:rsidTr="0050760E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Ввоз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1618,2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397215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406133,2</w:t>
            </w:r>
          </w:p>
        </w:tc>
      </w:tr>
      <w:tr w:rsidR="0050760E" w:rsidTr="0050760E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right="-55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запасов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первичной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энергии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1618,2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397215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399745,8</w:t>
            </w:r>
          </w:p>
        </w:tc>
      </w:tr>
      <w:tr w:rsidR="0050760E" w:rsidTr="0050760E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расхождение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электрической энергии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тепловой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энергии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912,6</w:t>
            </w:r>
          </w:p>
        </w:tc>
      </w:tr>
      <w:tr w:rsidR="0050760E" w:rsidTr="0050760E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418,2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64095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65425,8</w:t>
            </w:r>
          </w:p>
        </w:tc>
      </w:tr>
      <w:tr w:rsidR="0050760E" w:rsidTr="0050760E">
        <w:trPr>
          <w:cantSplit/>
          <w:trHeight w:val="48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теплоутилизационные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установки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топлива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газа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угля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Собственные нужды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0760E" w:rsidTr="0050760E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передаче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Конечное потребление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1618,2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397215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407045,8</w:t>
            </w:r>
          </w:p>
        </w:tc>
      </w:tr>
      <w:tr w:rsidR="0050760E" w:rsidTr="0050760E">
        <w:trPr>
          <w:cantSplit/>
          <w:trHeight w:val="48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рыболовство и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рыбоводство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1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промышленность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Прочий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   (Бюджет)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120120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121032,6</w:t>
            </w:r>
          </w:p>
        </w:tc>
      </w:tr>
      <w:tr w:rsidR="0050760E" w:rsidTr="0050760E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213000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220500</w:t>
            </w:r>
          </w:p>
        </w:tc>
      </w:tr>
      <w:tr w:rsidR="0050760E" w:rsidTr="0050760E">
        <w:trPr>
          <w:cantSplit/>
          <w:trHeight w:val="6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топливн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энергетических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качестве сырья и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нетопливные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нужды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60E" w:rsidRDefault="0050760E" w:rsidP="0050760E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50760E" w:rsidRDefault="0050760E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баланс энергетических ресурсов</w:t>
      </w:r>
    </w:p>
    <w:p w:rsidR="0050760E" w:rsidRDefault="0050760E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Константиновского сельсовета</w:t>
      </w:r>
    </w:p>
    <w:p w:rsidR="0050760E" w:rsidRDefault="0050760E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992"/>
        <w:gridCol w:w="1276"/>
        <w:gridCol w:w="1134"/>
        <w:gridCol w:w="1100"/>
      </w:tblGrid>
      <w:tr w:rsidR="0050760E" w:rsidTr="0050760E">
        <w:trPr>
          <w:cantSplit/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Строки топливно-энергетического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баланса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баланса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ресурса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т.</w:t>
            </w:r>
          </w:p>
          <w:p w:rsidR="0050760E" w:rsidRDefault="0050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 условного топлива</w:t>
            </w:r>
          </w:p>
          <w:p w:rsidR="0050760E" w:rsidRDefault="0050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энергетических ресурсов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Ввоз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1618,2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запасов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первичной энергии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1618,2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расхождение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электрической энергии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тепловой энергии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418,2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утилизационные установки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топлива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газа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угля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нужды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передаче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Конечное потребление энергетических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1618,2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хозяйство, рыболовство 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рыбоводство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1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промышленность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Прочий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Бюджет)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Население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топливно-энергетических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в качестве сырья и на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нетопливные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нужды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60E" w:rsidRDefault="0050760E" w:rsidP="0050760E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50760E" w:rsidRDefault="0050760E" w:rsidP="0050760E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50760E" w:rsidRDefault="0050760E" w:rsidP="0050760E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50760E" w:rsidRDefault="0050760E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баланс энергетических ресурсов</w:t>
      </w:r>
    </w:p>
    <w:p w:rsidR="0050760E" w:rsidRDefault="0050760E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Константиновского сельсовета</w:t>
      </w:r>
    </w:p>
    <w:p w:rsidR="0050760E" w:rsidRDefault="0050760E" w:rsidP="0050760E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4"/>
        <w:gridCol w:w="993"/>
        <w:gridCol w:w="1700"/>
        <w:gridCol w:w="1134"/>
        <w:gridCol w:w="1559"/>
      </w:tblGrid>
      <w:tr w:rsidR="0050760E" w:rsidTr="0050760E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Строки топливно-энергетического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баланса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баланса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ресурса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кВт.</w:t>
            </w:r>
          </w:p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 условного топлива</w:t>
            </w:r>
          </w:p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энергетических ресурсов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Ввоз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397215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запасов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первичной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397215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расхождение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электрической энергии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тепловой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утилизационные установки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топлива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газа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угля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передаче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Конечное потребление энергетических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397215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хозяйство, рыболовство 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рыбоводство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Продукт 1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промышленность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Прочий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Бюджет)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топливно-энергетических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в качестве сырья и на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нетопливные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60E" w:rsidRDefault="0050760E" w:rsidP="0050760E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50760E" w:rsidRDefault="0050760E" w:rsidP="0050760E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50760E" w:rsidRDefault="0050760E" w:rsidP="0050760E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50760E" w:rsidRDefault="0050760E" w:rsidP="0050760E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50760E" w:rsidRDefault="0050760E" w:rsidP="0050760E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50760E" w:rsidRDefault="0050760E" w:rsidP="0050760E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50760E" w:rsidRDefault="0050760E" w:rsidP="0050760E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50760E" w:rsidRDefault="0050760E" w:rsidP="0050760E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50760E" w:rsidRDefault="0050760E" w:rsidP="0050760E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50760E" w:rsidRDefault="0050760E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баланс энергетических ресурсов</w:t>
      </w:r>
    </w:p>
    <w:p w:rsidR="0050760E" w:rsidRDefault="0050760E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Константиновского сельсовета</w:t>
      </w:r>
    </w:p>
    <w:p w:rsidR="0050760E" w:rsidRDefault="0050760E" w:rsidP="0050760E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50760E" w:rsidRDefault="0050760E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993"/>
        <w:gridCol w:w="1700"/>
        <w:gridCol w:w="1134"/>
        <w:gridCol w:w="1559"/>
      </w:tblGrid>
      <w:tr w:rsidR="0050760E" w:rsidTr="0050760E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Строки топливно-энергетического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баланса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баланса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ресурса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 условного топлива</w:t>
            </w:r>
          </w:p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энергетических ресурсов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Ввоз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запасов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первичной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расхождение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электрической энергии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тепловой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Г.кал.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Теплоэлектростанции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Г.кал.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утилизационные установки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топлива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газа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угля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передаче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Конечное потребление энергетических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Г.кал.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хозяйство, рыболовство 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рыбоводство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1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промышленность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Прочий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Бюджет)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Г.кал.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Г.кал.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топливно-энергетических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в качестве сырья и на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нетопливные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60E" w:rsidRDefault="0050760E" w:rsidP="0050760E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50760E" w:rsidRDefault="0050760E" w:rsidP="0050760E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50760E" w:rsidRDefault="0050760E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баланс энергетических ресурсов</w:t>
      </w:r>
    </w:p>
    <w:p w:rsidR="0050760E" w:rsidRDefault="0050760E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Константиновского сельсовета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993"/>
        <w:gridCol w:w="1700"/>
        <w:gridCol w:w="1134"/>
        <w:gridCol w:w="1559"/>
      </w:tblGrid>
      <w:tr w:rsidR="0050760E" w:rsidTr="0050760E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Строки топливно-энергетического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баланса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баланса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ресурса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 условного топлива</w:t>
            </w:r>
          </w:p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энергетических ресурсов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Ввоз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Изменение запасов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первичной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расхождение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электрической энергии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тепловой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утилизационные установки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топлива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газа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угля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передаче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Конечное потребление энергетических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хозяйство, рыболовство 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рыбоводство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1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промышленность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Прочий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Бюджет)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топливно-энергетических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в качестве сырья и на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нетопливные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60E" w:rsidRDefault="0050760E" w:rsidP="0050760E"/>
    <w:p w:rsidR="0050760E" w:rsidRDefault="0050760E" w:rsidP="0050760E">
      <w:pPr>
        <w:pStyle w:val="ConsPlusNormal"/>
        <w:widowControl/>
        <w:ind w:firstLine="0"/>
        <w:jc w:val="center"/>
      </w:pPr>
    </w:p>
    <w:p w:rsidR="009B46F2" w:rsidRDefault="009B46F2"/>
    <w:sectPr w:rsidR="009B4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760E"/>
    <w:rsid w:val="0050760E"/>
    <w:rsid w:val="009B4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6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076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1634</Words>
  <Characters>9317</Characters>
  <Application>Microsoft Office Word</Application>
  <DocSecurity>0</DocSecurity>
  <Lines>77</Lines>
  <Paragraphs>21</Paragraphs>
  <ScaleCrop>false</ScaleCrop>
  <Company/>
  <LinksUpToDate>false</LinksUpToDate>
  <CharactersWithSpaces>10930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36453</dc:creator>
  <cp:keywords/>
  <dc:description/>
  <cp:lastModifiedBy>36453</cp:lastModifiedBy>
  <cp:revision>3</cp:revision>
  <dcterms:created xsi:type="dcterms:W3CDTF">2019-11-28T03:34:00Z</dcterms:created>
  <dcterms:modified xsi:type="dcterms:W3CDTF">2019-11-28T03:35:00Z</dcterms:modified>
</cp:coreProperties>
</file>