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C4" w:rsidRPr="008B7B72" w:rsidRDefault="005449C4" w:rsidP="005449C4">
      <w:pPr>
        <w:pStyle w:val="a3"/>
        <w:jc w:val="center"/>
        <w:rPr>
          <w:rFonts w:ascii="Times New Roman" w:hAnsi="Times New Roman"/>
          <w:sz w:val="24"/>
          <w:szCs w:val="24"/>
        </w:rPr>
      </w:pPr>
      <w:r w:rsidRPr="008B7B72">
        <w:rPr>
          <w:rFonts w:ascii="Times New Roman" w:hAnsi="Times New Roman"/>
          <w:sz w:val="24"/>
          <w:szCs w:val="24"/>
        </w:rPr>
        <w:t>АДМИНИСТРАЦИЯ</w:t>
      </w:r>
    </w:p>
    <w:p w:rsidR="005449C4" w:rsidRPr="008B7B72" w:rsidRDefault="005449C4" w:rsidP="005449C4">
      <w:pPr>
        <w:pStyle w:val="a3"/>
        <w:jc w:val="center"/>
        <w:rPr>
          <w:rFonts w:ascii="Times New Roman" w:hAnsi="Times New Roman"/>
          <w:sz w:val="24"/>
          <w:szCs w:val="24"/>
        </w:rPr>
      </w:pPr>
      <w:r w:rsidRPr="008B7B72">
        <w:rPr>
          <w:rFonts w:ascii="Times New Roman" w:hAnsi="Times New Roman"/>
          <w:sz w:val="24"/>
          <w:szCs w:val="24"/>
        </w:rPr>
        <w:t>КОНСТАНТИНОВСКОГО СЕЛЬСОВЕТА</w:t>
      </w:r>
    </w:p>
    <w:p w:rsidR="005449C4" w:rsidRPr="008B7B72" w:rsidRDefault="005449C4" w:rsidP="005449C4">
      <w:pPr>
        <w:pStyle w:val="a3"/>
        <w:jc w:val="center"/>
        <w:rPr>
          <w:rFonts w:ascii="Times New Roman" w:hAnsi="Times New Roman"/>
          <w:caps/>
          <w:sz w:val="24"/>
          <w:szCs w:val="24"/>
        </w:rPr>
      </w:pPr>
      <w:r w:rsidRPr="008B7B72">
        <w:rPr>
          <w:rFonts w:ascii="Times New Roman" w:hAnsi="Times New Roman"/>
          <w:sz w:val="24"/>
          <w:szCs w:val="24"/>
        </w:rPr>
        <w:t>ТАТАРСКОГО РАЙОНА</w:t>
      </w:r>
    </w:p>
    <w:p w:rsidR="005449C4" w:rsidRPr="008B7B72" w:rsidRDefault="005449C4" w:rsidP="005449C4">
      <w:pPr>
        <w:pStyle w:val="a3"/>
        <w:jc w:val="center"/>
        <w:rPr>
          <w:rFonts w:ascii="Times New Roman" w:hAnsi="Times New Roman"/>
          <w:caps/>
          <w:sz w:val="24"/>
          <w:szCs w:val="24"/>
        </w:rPr>
      </w:pPr>
      <w:r w:rsidRPr="008B7B72">
        <w:rPr>
          <w:rFonts w:ascii="Times New Roman" w:hAnsi="Times New Roman"/>
          <w:sz w:val="24"/>
          <w:szCs w:val="24"/>
        </w:rPr>
        <w:t>НОВОСИБИРСКОЙ ОБЛАСТИ</w:t>
      </w:r>
    </w:p>
    <w:p w:rsidR="005449C4" w:rsidRPr="008B7B72" w:rsidRDefault="005449C4" w:rsidP="005449C4">
      <w:pPr>
        <w:pStyle w:val="a3"/>
        <w:jc w:val="center"/>
        <w:rPr>
          <w:rFonts w:ascii="Times New Roman" w:hAnsi="Times New Roman"/>
          <w:sz w:val="24"/>
          <w:szCs w:val="24"/>
        </w:rPr>
      </w:pPr>
    </w:p>
    <w:p w:rsidR="005449C4" w:rsidRPr="008B7B72" w:rsidRDefault="005449C4" w:rsidP="005449C4">
      <w:pPr>
        <w:pStyle w:val="a3"/>
        <w:jc w:val="center"/>
        <w:rPr>
          <w:rFonts w:ascii="Times New Roman" w:hAnsi="Times New Roman"/>
          <w:sz w:val="24"/>
          <w:szCs w:val="24"/>
        </w:rPr>
      </w:pPr>
      <w:r w:rsidRPr="008B7B72">
        <w:rPr>
          <w:rFonts w:ascii="Times New Roman" w:hAnsi="Times New Roman"/>
          <w:sz w:val="24"/>
          <w:szCs w:val="24"/>
        </w:rPr>
        <w:t>ПОСТАНОВЛЕНИЕ</w:t>
      </w:r>
    </w:p>
    <w:p w:rsidR="005449C4" w:rsidRPr="008B7B72" w:rsidRDefault="005449C4" w:rsidP="005449C4">
      <w:pPr>
        <w:pStyle w:val="a3"/>
        <w:jc w:val="center"/>
        <w:rPr>
          <w:rFonts w:ascii="Times New Roman" w:hAnsi="Times New Roman"/>
          <w:sz w:val="24"/>
          <w:szCs w:val="24"/>
        </w:rPr>
      </w:pPr>
      <w:r w:rsidRPr="008B7B72">
        <w:rPr>
          <w:rFonts w:ascii="Times New Roman" w:hAnsi="Times New Roman"/>
          <w:sz w:val="24"/>
          <w:szCs w:val="24"/>
        </w:rPr>
        <w:t>№  3                                                                                             от  02.02.2015г</w:t>
      </w:r>
    </w:p>
    <w:p w:rsidR="005449C4" w:rsidRPr="008B7B72" w:rsidRDefault="005449C4" w:rsidP="005449C4">
      <w:pPr>
        <w:pStyle w:val="a3"/>
        <w:jc w:val="center"/>
        <w:rPr>
          <w:rStyle w:val="FontStyle22"/>
          <w:sz w:val="24"/>
          <w:szCs w:val="24"/>
        </w:rPr>
      </w:pPr>
      <w:r w:rsidRPr="008B7B72">
        <w:rPr>
          <w:rFonts w:ascii="Times New Roman" w:hAnsi="Times New Roman"/>
          <w:sz w:val="24"/>
          <w:szCs w:val="24"/>
        </w:rPr>
        <w:t>с</w:t>
      </w:r>
      <w:proofErr w:type="gramStart"/>
      <w:r w:rsidRPr="008B7B72">
        <w:rPr>
          <w:rFonts w:ascii="Times New Roman" w:hAnsi="Times New Roman"/>
          <w:sz w:val="24"/>
          <w:szCs w:val="24"/>
        </w:rPr>
        <w:t>.К</w:t>
      </w:r>
      <w:proofErr w:type="gramEnd"/>
      <w:r w:rsidRPr="008B7B72">
        <w:rPr>
          <w:rFonts w:ascii="Times New Roman" w:hAnsi="Times New Roman"/>
          <w:sz w:val="24"/>
          <w:szCs w:val="24"/>
        </w:rPr>
        <w:t>онстантиновка</w:t>
      </w:r>
    </w:p>
    <w:p w:rsidR="005449C4" w:rsidRPr="008B7B72" w:rsidRDefault="005449C4" w:rsidP="005449C4">
      <w:pPr>
        <w:pStyle w:val="ConsPlusNormal"/>
        <w:jc w:val="both"/>
        <w:rPr>
          <w:rFonts w:ascii="Times New Roman" w:hAnsi="Times New Roman" w:cs="Times New Roman"/>
          <w:sz w:val="24"/>
          <w:szCs w:val="24"/>
        </w:rPr>
      </w:pPr>
      <w:r w:rsidRPr="008B7B72">
        <w:rPr>
          <w:rFonts w:ascii="Times New Roman" w:hAnsi="Times New Roman" w:cs="Times New Roman"/>
          <w:b/>
          <w:sz w:val="24"/>
          <w:szCs w:val="24"/>
        </w:rPr>
        <w:t xml:space="preserve">         </w:t>
      </w:r>
      <w:r w:rsidRPr="008B7B72">
        <w:rPr>
          <w:rFonts w:ascii="Times New Roman" w:hAnsi="Times New Roman" w:cs="Times New Roman"/>
          <w:sz w:val="24"/>
          <w:szCs w:val="24"/>
        </w:rPr>
        <w:t xml:space="preserve">О порядке сообщения лицами, замещающими муниципальные должности </w:t>
      </w:r>
    </w:p>
    <w:p w:rsidR="005449C4" w:rsidRPr="008B7B72" w:rsidRDefault="005449C4" w:rsidP="005449C4">
      <w:pPr>
        <w:pStyle w:val="ConsPlusNormal"/>
        <w:jc w:val="both"/>
        <w:rPr>
          <w:rFonts w:ascii="Times New Roman" w:hAnsi="Times New Roman" w:cs="Times New Roman"/>
          <w:sz w:val="24"/>
          <w:szCs w:val="24"/>
        </w:rPr>
      </w:pPr>
      <w:r w:rsidRPr="008B7B72">
        <w:rPr>
          <w:rFonts w:ascii="Times New Roman" w:hAnsi="Times New Roman" w:cs="Times New Roman"/>
          <w:sz w:val="24"/>
          <w:szCs w:val="24"/>
        </w:rPr>
        <w:t>Константиновского сельсовета Татарского района Новосибирской области, должности муниципальной службы Константиновского сельсовета Татарского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449C4" w:rsidRPr="008B7B72" w:rsidRDefault="005449C4" w:rsidP="005449C4">
      <w:pPr>
        <w:pStyle w:val="ConsPlusNormal"/>
        <w:ind w:firstLine="540"/>
        <w:jc w:val="both"/>
        <w:rPr>
          <w:rFonts w:ascii="Times New Roman" w:hAnsi="Times New Roman" w:cs="Times New Roman"/>
          <w:sz w:val="24"/>
          <w:szCs w:val="24"/>
        </w:rPr>
      </w:pPr>
      <w:proofErr w:type="gramStart"/>
      <w:r w:rsidRPr="008B7B72">
        <w:rPr>
          <w:rFonts w:ascii="Times New Roman" w:hAnsi="Times New Roman" w:cs="Times New Roman"/>
          <w:sz w:val="24"/>
          <w:szCs w:val="24"/>
        </w:rPr>
        <w:t>В соответствии с Национальным планом противодействия  коррупции на 2012 - 2013 годы, утвержденным Указом Президента Российской Федерации от 13.03.2012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постановлением Правительства Российской Федерации от 09.01.2014 N 10 «О порядке  сообщения отдельными категориями лиц о получении подарка в</w:t>
      </w:r>
      <w:proofErr w:type="gramEnd"/>
      <w:r w:rsidRPr="008B7B72">
        <w:rPr>
          <w:rFonts w:ascii="Times New Roman" w:hAnsi="Times New Roman" w:cs="Times New Roman"/>
          <w:sz w:val="24"/>
          <w:szCs w:val="24"/>
        </w:rPr>
        <w:t xml:space="preserve"> </w:t>
      </w:r>
      <w:proofErr w:type="gramStart"/>
      <w:r w:rsidRPr="008B7B72">
        <w:rPr>
          <w:rFonts w:ascii="Times New Roman" w:hAnsi="Times New Roman" w:cs="Times New Roman"/>
          <w:sz w:val="24"/>
          <w:szCs w:val="24"/>
        </w:rPr>
        <w:t>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Новосибирской области от 06.05.2014 года № 79 « О порядке сообщения лицами, замещающими государственные должности Новосибирской области, должности государственной гражданской службы Новосибирской  области, о получении подарка в связи с их должностным положением  или исполнением ими служебных</w:t>
      </w:r>
      <w:proofErr w:type="gramEnd"/>
      <w:r w:rsidRPr="008B7B72">
        <w:rPr>
          <w:rFonts w:ascii="Times New Roman" w:hAnsi="Times New Roman" w:cs="Times New Roman"/>
          <w:sz w:val="24"/>
          <w:szCs w:val="24"/>
        </w:rPr>
        <w:t xml:space="preserve"> (должностных) обязанностей, сдачи и оценки подарка, реализации (выкупа) и зачисления средств,  вырученных от его реализации»  </w:t>
      </w:r>
    </w:p>
    <w:p w:rsidR="005449C4" w:rsidRPr="008B7B72" w:rsidRDefault="005449C4" w:rsidP="005449C4">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 </w:t>
      </w:r>
      <w:r w:rsidRPr="008B7B72">
        <w:rPr>
          <w:rFonts w:ascii="Times New Roman" w:hAnsi="Times New Roman" w:cs="Times New Roman"/>
          <w:b/>
          <w:sz w:val="24"/>
          <w:szCs w:val="24"/>
        </w:rPr>
        <w:t>ПОСТАНОВЛЯЮ:</w:t>
      </w:r>
    </w:p>
    <w:p w:rsidR="005449C4" w:rsidRPr="008B7B72" w:rsidRDefault="005449C4" w:rsidP="005449C4">
      <w:pPr>
        <w:pStyle w:val="ConsPlusNormal"/>
        <w:jc w:val="both"/>
        <w:rPr>
          <w:rFonts w:ascii="Times New Roman" w:hAnsi="Times New Roman" w:cs="Times New Roman"/>
          <w:sz w:val="24"/>
          <w:szCs w:val="24"/>
        </w:rPr>
      </w:pPr>
      <w:r w:rsidRPr="008B7B72">
        <w:rPr>
          <w:rFonts w:ascii="Times New Roman" w:hAnsi="Times New Roman" w:cs="Times New Roman"/>
          <w:b/>
          <w:sz w:val="24"/>
          <w:szCs w:val="24"/>
        </w:rPr>
        <w:t xml:space="preserve">        </w:t>
      </w:r>
      <w:r w:rsidRPr="008B7B72">
        <w:rPr>
          <w:rFonts w:ascii="Times New Roman" w:hAnsi="Times New Roman" w:cs="Times New Roman"/>
          <w:sz w:val="24"/>
          <w:szCs w:val="24"/>
        </w:rPr>
        <w:t xml:space="preserve">1. </w:t>
      </w:r>
      <w:proofErr w:type="gramStart"/>
      <w:r w:rsidRPr="008B7B72">
        <w:rPr>
          <w:rFonts w:ascii="Times New Roman" w:hAnsi="Times New Roman" w:cs="Times New Roman"/>
          <w:sz w:val="24"/>
          <w:szCs w:val="24"/>
        </w:rPr>
        <w:t xml:space="preserve">Утвердить  прилагаемое  </w:t>
      </w:r>
      <w:hyperlink r:id="rId4" w:anchor="Par34" w:tooltip="Ссылка на текущий документ" w:history="1">
        <w:r w:rsidRPr="008B7B72">
          <w:rPr>
            <w:rStyle w:val="a4"/>
            <w:rFonts w:ascii="Times New Roman" w:hAnsi="Times New Roman" w:cs="Times New Roman"/>
            <w:sz w:val="24"/>
            <w:szCs w:val="24"/>
          </w:rPr>
          <w:t>Положение</w:t>
        </w:r>
      </w:hyperlink>
      <w:r w:rsidRPr="008B7B72">
        <w:rPr>
          <w:rFonts w:ascii="Times New Roman" w:hAnsi="Times New Roman" w:cs="Times New Roman"/>
          <w:sz w:val="24"/>
          <w:szCs w:val="24"/>
        </w:rPr>
        <w:t xml:space="preserve"> о порядке сообщения лицами, замещающими муниципальные должности  Константиновского сельсовета Татарского района Новосибирской области, должности муниципальной службы Константиновского сельсовета Татарского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5449C4" w:rsidRPr="008B7B72" w:rsidRDefault="005449C4" w:rsidP="005449C4">
      <w:pPr>
        <w:pStyle w:val="ConsPlusNormal"/>
        <w:jc w:val="both"/>
        <w:rPr>
          <w:rFonts w:ascii="Times New Roman" w:hAnsi="Times New Roman" w:cs="Times New Roman"/>
          <w:sz w:val="24"/>
          <w:szCs w:val="24"/>
        </w:rPr>
      </w:pPr>
    </w:p>
    <w:p w:rsidR="005449C4" w:rsidRPr="008B7B72" w:rsidRDefault="005449C4" w:rsidP="005449C4">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2. Настоящее постановление опубликовать в газете «Константиновский вестник» и разместить на официальном сайте администрации Константиновского сельсовета Татарского района Новосибирской области.</w:t>
      </w:r>
    </w:p>
    <w:p w:rsidR="005449C4" w:rsidRPr="008B7B72" w:rsidRDefault="005449C4" w:rsidP="005449C4">
      <w:pPr>
        <w:pStyle w:val="ConsPlusNormal"/>
        <w:ind w:firstLine="540"/>
        <w:jc w:val="both"/>
        <w:rPr>
          <w:rFonts w:ascii="Times New Roman" w:hAnsi="Times New Roman" w:cs="Times New Roman"/>
          <w:sz w:val="24"/>
          <w:szCs w:val="24"/>
        </w:rPr>
      </w:pPr>
    </w:p>
    <w:p w:rsidR="005449C4" w:rsidRPr="008B7B72" w:rsidRDefault="005449C4" w:rsidP="005449C4">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3. Контроль за исполнением настоящего постановления возлагаю на себя</w:t>
      </w:r>
      <w:proofErr w:type="gramStart"/>
      <w:r w:rsidRPr="008B7B72">
        <w:rPr>
          <w:rFonts w:ascii="Times New Roman" w:hAnsi="Times New Roman" w:cs="Times New Roman"/>
          <w:sz w:val="24"/>
          <w:szCs w:val="24"/>
        </w:rPr>
        <w:t xml:space="preserve"> .</w:t>
      </w:r>
      <w:proofErr w:type="gramEnd"/>
    </w:p>
    <w:p w:rsidR="005449C4" w:rsidRPr="008B7B72" w:rsidRDefault="005449C4" w:rsidP="005449C4">
      <w:pPr>
        <w:pStyle w:val="ConsPlusNormal"/>
        <w:jc w:val="both"/>
        <w:rPr>
          <w:rFonts w:ascii="Times New Roman" w:hAnsi="Times New Roman" w:cs="Times New Roman"/>
          <w:sz w:val="24"/>
          <w:szCs w:val="24"/>
        </w:rPr>
      </w:pPr>
    </w:p>
    <w:p w:rsidR="005449C4" w:rsidRPr="008B7B72" w:rsidRDefault="005449C4" w:rsidP="005449C4">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Глава Константиновского сельсовета</w:t>
      </w:r>
    </w:p>
    <w:p w:rsidR="005449C4" w:rsidRPr="008B7B72" w:rsidRDefault="005449C4" w:rsidP="005449C4">
      <w:pPr>
        <w:pStyle w:val="ConsPlusNormal"/>
        <w:jc w:val="both"/>
        <w:rPr>
          <w:rFonts w:ascii="Times New Roman" w:hAnsi="Times New Roman" w:cs="Times New Roman"/>
          <w:sz w:val="24"/>
          <w:szCs w:val="24"/>
        </w:rPr>
      </w:pPr>
      <w:r w:rsidRPr="008B7B72">
        <w:rPr>
          <w:rFonts w:ascii="Times New Roman" w:hAnsi="Times New Roman" w:cs="Times New Roman"/>
          <w:sz w:val="24"/>
          <w:szCs w:val="24"/>
        </w:rPr>
        <w:t xml:space="preserve">        Татарского района Новосибирской области                         </w:t>
      </w:r>
      <w:proofErr w:type="spellStart"/>
      <w:r w:rsidRPr="008B7B72">
        <w:rPr>
          <w:rFonts w:ascii="Times New Roman" w:hAnsi="Times New Roman" w:cs="Times New Roman"/>
          <w:sz w:val="24"/>
          <w:szCs w:val="24"/>
        </w:rPr>
        <w:t>А.Н.Почепец</w:t>
      </w:r>
      <w:proofErr w:type="spellEnd"/>
      <w:r w:rsidRPr="008B7B72">
        <w:rPr>
          <w:rFonts w:ascii="Times New Roman" w:hAnsi="Times New Roman" w:cs="Times New Roman"/>
          <w:sz w:val="24"/>
          <w:szCs w:val="24"/>
        </w:rPr>
        <w:t xml:space="preserve">                                         </w:t>
      </w:r>
    </w:p>
    <w:p w:rsidR="005449C4" w:rsidRPr="008B7B72" w:rsidRDefault="005449C4" w:rsidP="005449C4">
      <w:pPr>
        <w:pStyle w:val="ConsPlusNormal"/>
        <w:jc w:val="both"/>
        <w:rPr>
          <w:rFonts w:ascii="Times New Roman" w:hAnsi="Times New Roman" w:cs="Times New Roman"/>
          <w:sz w:val="24"/>
          <w:szCs w:val="24"/>
        </w:rPr>
      </w:pPr>
    </w:p>
    <w:p w:rsidR="005449C4" w:rsidRPr="008B7B72" w:rsidRDefault="005449C4" w:rsidP="005449C4">
      <w:pPr>
        <w:pStyle w:val="ConsPlusNormal"/>
        <w:jc w:val="both"/>
        <w:rPr>
          <w:rFonts w:ascii="Times New Roman" w:hAnsi="Times New Roman" w:cs="Times New Roman"/>
          <w:sz w:val="24"/>
          <w:szCs w:val="24"/>
        </w:rPr>
      </w:pPr>
    </w:p>
    <w:p w:rsidR="005449C4" w:rsidRDefault="005449C4" w:rsidP="005449C4">
      <w:pPr>
        <w:pStyle w:val="ConsPlusNormal"/>
        <w:jc w:val="both"/>
        <w:rPr>
          <w:rFonts w:ascii="Times New Roman" w:hAnsi="Times New Roman" w:cs="Times New Roman"/>
          <w:sz w:val="24"/>
          <w:szCs w:val="24"/>
        </w:rPr>
      </w:pPr>
      <w:r w:rsidRPr="008B7B72">
        <w:rPr>
          <w:rFonts w:ascii="Times New Roman" w:hAnsi="Times New Roman" w:cs="Times New Roman"/>
          <w:sz w:val="24"/>
          <w:szCs w:val="24"/>
        </w:rPr>
        <w:t xml:space="preserve">Исп. </w:t>
      </w:r>
      <w:proofErr w:type="spellStart"/>
      <w:r w:rsidRPr="008B7B72">
        <w:rPr>
          <w:rFonts w:ascii="Times New Roman" w:hAnsi="Times New Roman" w:cs="Times New Roman"/>
          <w:sz w:val="24"/>
          <w:szCs w:val="24"/>
        </w:rPr>
        <w:t>О.И.Самоличенко</w:t>
      </w:r>
      <w:proofErr w:type="spellEnd"/>
    </w:p>
    <w:p w:rsidR="005449C4" w:rsidRPr="008B7B72" w:rsidRDefault="005449C4" w:rsidP="005449C4">
      <w:pPr>
        <w:pStyle w:val="ConsPlusNormal"/>
        <w:jc w:val="both"/>
        <w:rPr>
          <w:rFonts w:ascii="Times New Roman" w:hAnsi="Times New Roman" w:cs="Times New Roman"/>
          <w:sz w:val="24"/>
          <w:szCs w:val="24"/>
        </w:rPr>
      </w:pPr>
    </w:p>
    <w:p w:rsidR="005449C4" w:rsidRDefault="005449C4" w:rsidP="005449C4">
      <w:pPr>
        <w:pStyle w:val="a3"/>
        <w:jc w:val="right"/>
        <w:rPr>
          <w:rFonts w:ascii="Times New Roman" w:hAnsi="Times New Roman"/>
          <w:sz w:val="24"/>
          <w:szCs w:val="24"/>
        </w:rPr>
      </w:pPr>
      <w:bookmarkStart w:id="0" w:name="Par29"/>
      <w:bookmarkEnd w:id="0"/>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Утверждено</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lastRenderedPageBreak/>
        <w:t>постановлением администрации</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 xml:space="preserve">Константиновского  сельсовета </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Татарского района</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Новосибирской области</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от 02.02.2015 г. №3</w:t>
      </w:r>
    </w:p>
    <w:p w:rsidR="005449C4" w:rsidRPr="008B7B72" w:rsidRDefault="005449C4" w:rsidP="005449C4">
      <w:pPr>
        <w:pStyle w:val="ConsPlusNormal"/>
        <w:ind w:firstLine="540"/>
        <w:jc w:val="both"/>
        <w:rPr>
          <w:rFonts w:ascii="Times New Roman" w:hAnsi="Times New Roman" w:cs="Times New Roman"/>
          <w:b/>
          <w:sz w:val="24"/>
          <w:szCs w:val="24"/>
        </w:rPr>
      </w:pPr>
      <w:hyperlink r:id="rId5" w:anchor="Par34" w:tooltip="Ссылка на текущий документ" w:history="1">
        <w:proofErr w:type="gramStart"/>
        <w:r w:rsidRPr="008B7B72">
          <w:rPr>
            <w:rStyle w:val="a4"/>
            <w:rFonts w:ascii="Times New Roman" w:hAnsi="Times New Roman" w:cs="Times New Roman"/>
            <w:b/>
            <w:sz w:val="24"/>
            <w:szCs w:val="24"/>
          </w:rPr>
          <w:t>Положение</w:t>
        </w:r>
      </w:hyperlink>
      <w:r w:rsidRPr="008B7B72">
        <w:rPr>
          <w:rFonts w:ascii="Times New Roman" w:hAnsi="Times New Roman" w:cs="Times New Roman"/>
          <w:b/>
          <w:sz w:val="24"/>
          <w:szCs w:val="24"/>
        </w:rPr>
        <w:t xml:space="preserve"> о порядке сообщения лицами, замещающими муниципальные должности Константиновского сельсовета Татарского района Новосибирской области, должности муниципальной службы Константиновского сельсовета Татарского района Новосибирской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5449C4" w:rsidRPr="008B7B72" w:rsidRDefault="005449C4" w:rsidP="005449C4">
      <w:pPr>
        <w:pStyle w:val="ConsPlusNormal"/>
        <w:ind w:firstLine="540"/>
        <w:jc w:val="both"/>
        <w:rPr>
          <w:rFonts w:ascii="Times New Roman" w:hAnsi="Times New Roman" w:cs="Times New Roman"/>
          <w:b/>
          <w:sz w:val="24"/>
          <w:szCs w:val="24"/>
        </w:rPr>
      </w:pP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 xml:space="preserve">1. </w:t>
      </w:r>
      <w:proofErr w:type="gramStart"/>
      <w:r w:rsidRPr="008B7B72">
        <w:rPr>
          <w:rFonts w:ascii="Times New Roman" w:hAnsi="Times New Roman"/>
          <w:sz w:val="24"/>
          <w:szCs w:val="24"/>
        </w:rPr>
        <w:t>Настоящее Положение определяет порядок сообщения лицами, замещающими муниципальные должности Константиновского сельсовета Татарского района Новосибирской области (далее - лица, замещающие муниципальные  должности), должности муниципальной  службы Константиновского сельсовета Татарского района Новосибирской области (далее -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w:t>
      </w:r>
      <w:proofErr w:type="gramEnd"/>
      <w:r w:rsidRPr="008B7B72">
        <w:rPr>
          <w:rFonts w:ascii="Times New Roman" w:hAnsi="Times New Roman"/>
          <w:sz w:val="24"/>
          <w:szCs w:val="24"/>
        </w:rPr>
        <w:t>) обязанностей, порядок сдачи и оценки подарка, реализации (выкупа) и зачисления средств, вырученных от его реализации.</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2. Для целей настоящего Положения используются следующие понятия:</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proofErr w:type="gramStart"/>
      <w:r w:rsidRPr="008B7B72">
        <w:rPr>
          <w:rFonts w:ascii="Times New Roman" w:hAnsi="Times New Roman"/>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8B7B72">
        <w:rPr>
          <w:rFonts w:ascii="Times New Roman" w:hAnsi="Times New Roman"/>
          <w:sz w:val="24"/>
          <w:szCs w:val="24"/>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proofErr w:type="gramStart"/>
      <w:r w:rsidRPr="008B7B72">
        <w:rPr>
          <w:rFonts w:ascii="Times New Roman" w:hAnsi="Times New Roman"/>
          <w:sz w:val="24"/>
          <w:szCs w:val="24"/>
        </w:rPr>
        <w:t>"получение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w:t>
      </w:r>
      <w:proofErr w:type="gramEnd"/>
      <w:r w:rsidRPr="008B7B72">
        <w:rPr>
          <w:rFonts w:ascii="Times New Roman" w:hAnsi="Times New Roman"/>
          <w:sz w:val="24"/>
          <w:szCs w:val="24"/>
        </w:rPr>
        <w:t xml:space="preserve"> положения и специфику профессиональной служебной и трудовой деятельности указанных лиц.</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 xml:space="preserve">3. Глава администрации Константиновского сельсовета, </w:t>
      </w:r>
      <w:proofErr w:type="gramStart"/>
      <w:r w:rsidRPr="008B7B72">
        <w:rPr>
          <w:rFonts w:ascii="Times New Roman" w:hAnsi="Times New Roman"/>
          <w:sz w:val="24"/>
          <w:szCs w:val="24"/>
        </w:rPr>
        <w:t>лица</w:t>
      </w:r>
      <w:proofErr w:type="gramEnd"/>
      <w:r w:rsidRPr="008B7B72">
        <w:rPr>
          <w:rFonts w:ascii="Times New Roman" w:hAnsi="Times New Roman"/>
          <w:sz w:val="24"/>
          <w:szCs w:val="24"/>
        </w:rPr>
        <w:t xml:space="preserve"> замещающие муниципальные должности, должности муниципальной службы, не вправе получать не </w:t>
      </w:r>
      <w:r w:rsidRPr="008B7B72">
        <w:rPr>
          <w:rFonts w:ascii="Times New Roman" w:hAnsi="Times New Roman"/>
          <w:sz w:val="24"/>
          <w:szCs w:val="24"/>
        </w:rPr>
        <w:lastRenderedPageBreak/>
        <w:t>предусмотренные законодательством Российской Федерации, Новосибирской области,  подарки от физических (юридических) лиц в связи с их должностным положением или исполнением ими служебных (должностных) обязанностей.</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4. Глава администрации Константиновского сельсовета, лица, замещающие муниципальные  должности, должности муниципальной службы,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bookmarkStart w:id="1" w:name="Par49"/>
      <w:bookmarkEnd w:id="1"/>
      <w:r w:rsidRPr="008B7B72">
        <w:rPr>
          <w:rFonts w:ascii="Times New Roman" w:hAnsi="Times New Roman"/>
          <w:sz w:val="24"/>
          <w:szCs w:val="24"/>
        </w:rPr>
        <w:t xml:space="preserve">5. </w:t>
      </w:r>
      <w:proofErr w:type="gramStart"/>
      <w:r w:rsidRPr="008B7B72">
        <w:rPr>
          <w:rFonts w:ascii="Times New Roman" w:hAnsi="Times New Roman"/>
          <w:sz w:val="24"/>
          <w:szCs w:val="24"/>
        </w:rPr>
        <w:t xml:space="preserve">В случае получения подарка в связи с должностным положением или исполнением служебных (должностных) обязанностей не позднее 3 рабочих дней со дня получения подарка, а в случае получения подарка во время служебной командировки - не позднее 3 рабочих дней со дня возвращения лица, получившего подарок, из служебной командировки </w:t>
      </w:r>
      <w:hyperlink r:id="rId6" w:anchor="Par86#Par86" w:tooltip="Ссылка на текущий документ" w:history="1">
        <w:r w:rsidRPr="008B7B72">
          <w:rPr>
            <w:rStyle w:val="a4"/>
            <w:rFonts w:ascii="Times New Roman" w:hAnsi="Times New Roman"/>
            <w:sz w:val="24"/>
            <w:szCs w:val="24"/>
          </w:rPr>
          <w:t>уведомление</w:t>
        </w:r>
      </w:hyperlink>
      <w:r w:rsidRPr="008B7B72">
        <w:rPr>
          <w:rFonts w:ascii="Times New Roman" w:hAnsi="Times New Roman"/>
          <w:sz w:val="24"/>
          <w:szCs w:val="24"/>
        </w:rPr>
        <w:t xml:space="preserve"> по форме согласно приложению к настоящему Положению представляется: лицами, замещающими муниципальные должности,  должности</w:t>
      </w:r>
      <w:proofErr w:type="gramEnd"/>
      <w:r w:rsidRPr="008B7B72">
        <w:rPr>
          <w:rFonts w:ascii="Times New Roman" w:hAnsi="Times New Roman"/>
          <w:sz w:val="24"/>
          <w:szCs w:val="24"/>
        </w:rPr>
        <w:t xml:space="preserve"> муниципальной службы ответственному лицу администрацию Константиновского сельсовета Татарского района Новосибирской области. </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 xml:space="preserve">При невозможности подачи уведомления в сроки, указанные в </w:t>
      </w:r>
      <w:hyperlink r:id="rId7" w:anchor="Par49#Par49" w:tooltip="Ссылка на текущий документ" w:history="1">
        <w:r w:rsidRPr="008B7B72">
          <w:rPr>
            <w:rStyle w:val="a4"/>
            <w:rFonts w:ascii="Times New Roman" w:hAnsi="Times New Roman"/>
            <w:sz w:val="24"/>
            <w:szCs w:val="24"/>
          </w:rPr>
          <w:t>абзаце первом</w:t>
        </w:r>
      </w:hyperlink>
      <w:r w:rsidRPr="008B7B72">
        <w:rPr>
          <w:rFonts w:ascii="Times New Roman" w:hAnsi="Times New Roman"/>
          <w:sz w:val="24"/>
          <w:szCs w:val="24"/>
        </w:rPr>
        <w:t xml:space="preserve"> настоящего пункта, по причине, не зависящей от лица, замещающего муниципальную должность, должность муниципальной службы, оно представляется не позднее следующего дня после ее устранения.</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7. Уведомление составляется в 2-х экземплярах, один из которых возвращается лицу, представившему уведомление, с отметкой о регистрации, другой экземпляр направляется в соответствующую комиссию по поступлению и выбытию активов, образованную в органах местного самоуправления Константиновского сельсовета Татарского района Новосибирской области в соответствии с законодательством о бухгалтерском учете (далее - Комиссия).</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bookmarkStart w:id="2" w:name="Par56"/>
      <w:bookmarkEnd w:id="2"/>
      <w:r w:rsidRPr="008B7B72">
        <w:rPr>
          <w:rFonts w:ascii="Times New Roman" w:hAnsi="Times New Roman"/>
          <w:sz w:val="24"/>
          <w:szCs w:val="24"/>
        </w:rPr>
        <w:t xml:space="preserve">8. </w:t>
      </w:r>
      <w:proofErr w:type="gramStart"/>
      <w:r w:rsidRPr="008B7B72">
        <w:rPr>
          <w:rFonts w:ascii="Times New Roman" w:hAnsi="Times New Roman"/>
          <w:sz w:val="24"/>
          <w:szCs w:val="24"/>
        </w:rPr>
        <w:t>Подарок, стоимость которого подтверждается документами и превышает 3 тыс. рублей либо стоимость которого неизвестна получившему его лицу, замещающему должность муниципальной службы, сдается ответственному лицу администрации Константиновского сельсовета Татарского района Новосибирской области,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 xml:space="preserve">9. Подарок, полученный лицом, замещающим муниципальную должность, независимо от его стоимости подлежит передаче на хранение в порядке, предусмотренном в </w:t>
      </w:r>
      <w:hyperlink r:id="rId8" w:anchor="Par56#Par56" w:tooltip="Ссылка на текущий документ" w:history="1">
        <w:r w:rsidRPr="008B7B72">
          <w:rPr>
            <w:rStyle w:val="a4"/>
            <w:rFonts w:ascii="Times New Roman" w:hAnsi="Times New Roman"/>
            <w:sz w:val="24"/>
            <w:szCs w:val="24"/>
          </w:rPr>
          <w:t>пункте 8</w:t>
        </w:r>
      </w:hyperlink>
      <w:r w:rsidRPr="008B7B72">
        <w:rPr>
          <w:rFonts w:ascii="Times New Roman" w:hAnsi="Times New Roman"/>
          <w:sz w:val="24"/>
          <w:szCs w:val="24"/>
        </w:rPr>
        <w:t xml:space="preserve"> настоящего Положения.</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 xml:space="preserve">10. </w:t>
      </w:r>
      <w:proofErr w:type="gramStart"/>
      <w:r w:rsidRPr="008B7B72">
        <w:rPr>
          <w:rFonts w:ascii="Times New Roman" w:hAnsi="Times New Roman"/>
          <w:sz w:val="24"/>
          <w:szCs w:val="24"/>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8B7B72">
        <w:rPr>
          <w:rFonts w:ascii="Times New Roman" w:hAnsi="Times New Roman"/>
          <w:sz w:val="24"/>
          <w:szCs w:val="24"/>
        </w:rPr>
        <w:t xml:space="preserve"> или повреждение подарка несет лицо, </w:t>
      </w:r>
      <w:r w:rsidRPr="008B7B72">
        <w:rPr>
          <w:rFonts w:ascii="Times New Roman" w:hAnsi="Times New Roman"/>
          <w:sz w:val="24"/>
          <w:szCs w:val="24"/>
        </w:rPr>
        <w:lastRenderedPageBreak/>
        <w:t>получившее подарок.</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12. Ответственное лицо администрации Константиновского сельсовета Татарского района Новосибирской области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Константиновского сельсовета Татарского района Новосибирской области.</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bookmarkStart w:id="3" w:name="Par61"/>
      <w:bookmarkEnd w:id="3"/>
      <w:r w:rsidRPr="008B7B72">
        <w:rPr>
          <w:rFonts w:ascii="Times New Roman" w:hAnsi="Times New Roman"/>
          <w:sz w:val="24"/>
          <w:szCs w:val="24"/>
        </w:rPr>
        <w:t>13. Лицо, замещающее муниципальную должность, должность муниципальной службы, сдавшее подарок, может его выкупить, направив на имя представителя нанимателя соответствующее заявление не позднее двух месяцев со дня сдачи подарка.</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bookmarkStart w:id="4" w:name="Par62"/>
      <w:bookmarkEnd w:id="4"/>
      <w:r w:rsidRPr="008B7B72">
        <w:rPr>
          <w:rFonts w:ascii="Times New Roman" w:hAnsi="Times New Roman"/>
          <w:sz w:val="24"/>
          <w:szCs w:val="24"/>
        </w:rPr>
        <w:t xml:space="preserve">14. </w:t>
      </w:r>
      <w:proofErr w:type="gramStart"/>
      <w:r w:rsidRPr="008B7B72">
        <w:rPr>
          <w:rFonts w:ascii="Times New Roman" w:hAnsi="Times New Roman"/>
          <w:sz w:val="24"/>
          <w:szCs w:val="24"/>
        </w:rPr>
        <w:t xml:space="preserve">Ответственное лицо администрации Константиновского сельсовета Татарского района Новосибирской области в течение 3 месяцев со дня поступления заявления, указанного в </w:t>
      </w:r>
      <w:hyperlink r:id="rId9" w:anchor="Par61#Par61" w:tooltip="Ссылка на текущий документ" w:history="1">
        <w:r w:rsidRPr="008B7B72">
          <w:rPr>
            <w:rStyle w:val="a4"/>
            <w:rFonts w:ascii="Times New Roman" w:hAnsi="Times New Roman"/>
            <w:sz w:val="24"/>
            <w:szCs w:val="24"/>
          </w:rPr>
          <w:t>пункте 13</w:t>
        </w:r>
      </w:hyperlink>
      <w:r w:rsidRPr="008B7B72">
        <w:rPr>
          <w:rFonts w:ascii="Times New Roman" w:hAnsi="Times New Roman"/>
          <w:sz w:val="24"/>
          <w:szCs w:val="24"/>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5449C4" w:rsidRPr="008B7B72" w:rsidRDefault="005449C4" w:rsidP="005449C4">
      <w:pPr>
        <w:pStyle w:val="ConsPlusNormal"/>
        <w:ind w:firstLine="540"/>
        <w:jc w:val="both"/>
        <w:rPr>
          <w:rFonts w:ascii="Times New Roman" w:hAnsi="Times New Roman" w:cs="Times New Roman"/>
          <w:sz w:val="24"/>
          <w:szCs w:val="24"/>
        </w:rPr>
      </w:pPr>
      <w:r w:rsidRPr="008B7B72">
        <w:rPr>
          <w:rFonts w:ascii="Times New Roman" w:hAnsi="Times New Roman" w:cs="Times New Roman"/>
          <w:sz w:val="24"/>
          <w:szCs w:val="24"/>
        </w:rPr>
        <w:t xml:space="preserve">15. Подарок, в отношении которого не поступило заявление, указанное в </w:t>
      </w:r>
      <w:hyperlink r:id="rId10" w:anchor="Par61#Par61" w:tooltip="Ссылка на текущий документ" w:history="1">
        <w:r w:rsidRPr="008B7B72">
          <w:rPr>
            <w:rStyle w:val="a4"/>
            <w:rFonts w:ascii="Times New Roman" w:hAnsi="Times New Roman" w:cs="Times New Roman"/>
            <w:sz w:val="24"/>
            <w:szCs w:val="24"/>
          </w:rPr>
          <w:t>пункте 13</w:t>
        </w:r>
      </w:hyperlink>
      <w:r w:rsidRPr="008B7B72">
        <w:rPr>
          <w:rFonts w:ascii="Times New Roman" w:hAnsi="Times New Roman" w:cs="Times New Roman"/>
          <w:sz w:val="24"/>
          <w:szCs w:val="24"/>
        </w:rPr>
        <w:t xml:space="preserve"> настоящего Положения, может использоваться органом местного самоуправления Константиновского сельсовета Татарского района Новосибирской области, с учетом заключения Комиссии о целесообразности использования подарка для обеспечения </w:t>
      </w:r>
      <w:proofErr w:type="gramStart"/>
      <w:r w:rsidRPr="008B7B72">
        <w:rPr>
          <w:rFonts w:ascii="Times New Roman" w:hAnsi="Times New Roman" w:cs="Times New Roman"/>
          <w:sz w:val="24"/>
          <w:szCs w:val="24"/>
        </w:rPr>
        <w:t>деятельности органа местного самоуправления Константиновского сельсовета Татарского района Новосибирской области</w:t>
      </w:r>
      <w:proofErr w:type="gramEnd"/>
      <w:r w:rsidRPr="008B7B72">
        <w:rPr>
          <w:rFonts w:ascii="Times New Roman" w:hAnsi="Times New Roman" w:cs="Times New Roman"/>
          <w:sz w:val="24"/>
          <w:szCs w:val="24"/>
        </w:rPr>
        <w:t>.</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bookmarkStart w:id="5" w:name="Par64"/>
      <w:bookmarkEnd w:id="5"/>
      <w:r w:rsidRPr="008B7B72">
        <w:rPr>
          <w:rFonts w:ascii="Times New Roman" w:hAnsi="Times New Roman"/>
          <w:sz w:val="24"/>
          <w:szCs w:val="24"/>
        </w:rPr>
        <w:t>16. В случае нецелесообразности использования подарка администрацией Константиновского сельсовета Татарского  района Новосибирской области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 xml:space="preserve">17. Оценка стоимости подарка для реализации (выкупа), предусмотренная </w:t>
      </w:r>
      <w:hyperlink r:id="rId11" w:anchor="Par62#Par62" w:tooltip="Ссылка на текущий документ" w:history="1">
        <w:r w:rsidRPr="008B7B72">
          <w:rPr>
            <w:rStyle w:val="a4"/>
            <w:rFonts w:ascii="Times New Roman" w:hAnsi="Times New Roman"/>
            <w:sz w:val="24"/>
            <w:szCs w:val="24"/>
          </w:rPr>
          <w:t>пунктами 14</w:t>
        </w:r>
      </w:hyperlink>
      <w:r w:rsidRPr="008B7B72">
        <w:rPr>
          <w:rFonts w:ascii="Times New Roman" w:hAnsi="Times New Roman"/>
          <w:sz w:val="24"/>
          <w:szCs w:val="24"/>
        </w:rPr>
        <w:t xml:space="preserve"> и </w:t>
      </w:r>
      <w:hyperlink r:id="rId12" w:anchor="Par64#Par64" w:tooltip="Ссылка на текущий документ" w:history="1">
        <w:r w:rsidRPr="008B7B72">
          <w:rPr>
            <w:rStyle w:val="a4"/>
            <w:rFonts w:ascii="Times New Roman" w:hAnsi="Times New Roman"/>
            <w:sz w:val="24"/>
            <w:szCs w:val="24"/>
          </w:rPr>
          <w:t>16</w:t>
        </w:r>
      </w:hyperlink>
      <w:r w:rsidRPr="008B7B72">
        <w:rPr>
          <w:rFonts w:ascii="Times New Roman" w:hAnsi="Times New Roman"/>
          <w:sz w:val="24"/>
          <w:szCs w:val="24"/>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t>18. В случае если подарок не выкуплен или не реализован администрацией Константиновского сельсовета Татарского района Новосибирской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r w:rsidRPr="008B7B72">
        <w:rPr>
          <w:rFonts w:ascii="Times New Roman" w:hAnsi="Times New Roman"/>
          <w:sz w:val="24"/>
          <w:szCs w:val="24"/>
        </w:rPr>
        <w:lastRenderedPageBreak/>
        <w:t>19. Средства, вырученные от реализации (выкупа) подарка, зачисляются в доход бюджета Константиновского сельсовета Татарского района Новосибирской области в порядке, установленном бюджетным законодательством Российской Федерации.</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ConsPlusNormal"/>
        <w:jc w:val="right"/>
        <w:outlineLvl w:val="1"/>
        <w:rPr>
          <w:rFonts w:ascii="Times New Roman" w:hAnsi="Times New Roman" w:cs="Times New Roman"/>
          <w:sz w:val="24"/>
          <w:szCs w:val="24"/>
        </w:rPr>
      </w:pP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lastRenderedPageBreak/>
        <w:t xml:space="preserve">  Приложение</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к Положению</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о порядке сообщения лицами,</w:t>
      </w:r>
    </w:p>
    <w:p w:rsidR="005449C4" w:rsidRPr="008B7B72" w:rsidRDefault="005449C4" w:rsidP="005449C4">
      <w:pPr>
        <w:pStyle w:val="a3"/>
        <w:jc w:val="right"/>
        <w:rPr>
          <w:rFonts w:ascii="Times New Roman" w:hAnsi="Times New Roman"/>
          <w:sz w:val="24"/>
          <w:szCs w:val="24"/>
        </w:rPr>
      </w:pPr>
      <w:proofErr w:type="gramStart"/>
      <w:r w:rsidRPr="008B7B72">
        <w:rPr>
          <w:rFonts w:ascii="Times New Roman" w:hAnsi="Times New Roman"/>
          <w:sz w:val="24"/>
          <w:szCs w:val="24"/>
        </w:rPr>
        <w:t>замещающими</w:t>
      </w:r>
      <w:proofErr w:type="gramEnd"/>
      <w:r w:rsidRPr="008B7B72">
        <w:rPr>
          <w:rFonts w:ascii="Times New Roman" w:hAnsi="Times New Roman"/>
          <w:sz w:val="24"/>
          <w:szCs w:val="24"/>
        </w:rPr>
        <w:t xml:space="preserve"> муниципальные должности</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Константиновского сельсовета Татарского района</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Новосибирской области, должности</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муниципальной службы</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Константиновского сельсовета Татарского района</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Новосибирской области, о получении подарка</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в связи с их должностным положением или</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 xml:space="preserve">исполнением ими </w:t>
      </w:r>
      <w:proofErr w:type="gramStart"/>
      <w:r w:rsidRPr="008B7B72">
        <w:rPr>
          <w:rFonts w:ascii="Times New Roman" w:hAnsi="Times New Roman"/>
          <w:sz w:val="24"/>
          <w:szCs w:val="24"/>
        </w:rPr>
        <w:t>служебных</w:t>
      </w:r>
      <w:proofErr w:type="gramEnd"/>
      <w:r w:rsidRPr="008B7B72">
        <w:rPr>
          <w:rFonts w:ascii="Times New Roman" w:hAnsi="Times New Roman"/>
          <w:sz w:val="24"/>
          <w:szCs w:val="24"/>
        </w:rPr>
        <w:t xml:space="preserve"> (должностных)</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обязанностей, сдачи и оценки подарка,</w:t>
      </w:r>
    </w:p>
    <w:p w:rsidR="005449C4" w:rsidRPr="008B7B72" w:rsidRDefault="005449C4" w:rsidP="005449C4">
      <w:pPr>
        <w:pStyle w:val="a3"/>
        <w:jc w:val="right"/>
        <w:rPr>
          <w:rFonts w:ascii="Times New Roman" w:hAnsi="Times New Roman"/>
          <w:sz w:val="24"/>
          <w:szCs w:val="24"/>
        </w:rPr>
      </w:pPr>
      <w:r w:rsidRPr="008B7B72">
        <w:rPr>
          <w:rFonts w:ascii="Times New Roman" w:hAnsi="Times New Roman"/>
          <w:sz w:val="24"/>
          <w:szCs w:val="24"/>
        </w:rPr>
        <w:t>реализации (выкупа) и зачисления средств,</w:t>
      </w:r>
    </w:p>
    <w:p w:rsidR="005449C4" w:rsidRPr="008B7B72" w:rsidRDefault="005449C4" w:rsidP="005449C4">
      <w:pPr>
        <w:pStyle w:val="a3"/>
        <w:jc w:val="right"/>
        <w:rPr>
          <w:rFonts w:ascii="Times New Roman" w:hAnsi="Times New Roman"/>
          <w:sz w:val="24"/>
          <w:szCs w:val="24"/>
        </w:rPr>
      </w:pPr>
      <w:proofErr w:type="gramStart"/>
      <w:r w:rsidRPr="008B7B72">
        <w:rPr>
          <w:rFonts w:ascii="Times New Roman" w:hAnsi="Times New Roman"/>
          <w:sz w:val="24"/>
          <w:szCs w:val="24"/>
        </w:rPr>
        <w:t>вырученных</w:t>
      </w:r>
      <w:proofErr w:type="gramEnd"/>
      <w:r w:rsidRPr="008B7B72">
        <w:rPr>
          <w:rFonts w:ascii="Times New Roman" w:hAnsi="Times New Roman"/>
          <w:sz w:val="24"/>
          <w:szCs w:val="24"/>
        </w:rPr>
        <w:t xml:space="preserve"> от его реализации</w:t>
      </w:r>
    </w:p>
    <w:p w:rsidR="005449C4" w:rsidRPr="008B7B72" w:rsidRDefault="005449C4" w:rsidP="005449C4">
      <w:pPr>
        <w:widowControl w:val="0"/>
        <w:autoSpaceDE w:val="0"/>
        <w:autoSpaceDN w:val="0"/>
        <w:adjustRightInd w:val="0"/>
        <w:ind w:firstLine="540"/>
        <w:jc w:val="both"/>
        <w:rPr>
          <w:rFonts w:ascii="Times New Roman" w:hAnsi="Times New Roman"/>
          <w:sz w:val="24"/>
          <w:szCs w:val="24"/>
        </w:rPr>
      </w:pPr>
    </w:p>
    <w:p w:rsidR="005449C4" w:rsidRPr="008B7B72" w:rsidRDefault="005449C4" w:rsidP="005449C4">
      <w:pPr>
        <w:widowControl w:val="0"/>
        <w:autoSpaceDE w:val="0"/>
        <w:autoSpaceDN w:val="0"/>
        <w:adjustRightInd w:val="0"/>
        <w:jc w:val="center"/>
        <w:rPr>
          <w:rFonts w:ascii="Times New Roman" w:hAnsi="Times New Roman"/>
          <w:sz w:val="24"/>
          <w:szCs w:val="24"/>
        </w:rPr>
      </w:pPr>
      <w:bookmarkStart w:id="6" w:name="Par86"/>
      <w:bookmarkEnd w:id="6"/>
      <w:r w:rsidRPr="008B7B72">
        <w:rPr>
          <w:rFonts w:ascii="Times New Roman" w:hAnsi="Times New Roman"/>
          <w:sz w:val="24"/>
          <w:szCs w:val="24"/>
        </w:rPr>
        <w:t>Уведомление о получении подарка</w:t>
      </w:r>
    </w:p>
    <w:p w:rsidR="005449C4" w:rsidRPr="008B7B72" w:rsidRDefault="005449C4" w:rsidP="005449C4">
      <w:pPr>
        <w:widowControl w:val="0"/>
        <w:autoSpaceDE w:val="0"/>
        <w:autoSpaceDN w:val="0"/>
        <w:adjustRightInd w:val="0"/>
        <w:jc w:val="center"/>
        <w:rPr>
          <w:rFonts w:ascii="Times New Roman" w:hAnsi="Times New Roman"/>
          <w:sz w:val="24"/>
          <w:szCs w:val="24"/>
        </w:rPr>
      </w:pP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_____________________________________________________</w:t>
      </w: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(ответственное лицо администрации Константиновского сельсовета Татарского района Новосибирской области)</w:t>
      </w: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____________________________________________________</w:t>
      </w: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от _________________________________________________</w:t>
      </w: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____________________________________________________</w:t>
      </w: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(Ф.И.О., занимаемая должность)</w:t>
      </w:r>
    </w:p>
    <w:p w:rsidR="005449C4" w:rsidRPr="008B7B72" w:rsidRDefault="005449C4" w:rsidP="005449C4">
      <w:pPr>
        <w:widowControl w:val="0"/>
        <w:autoSpaceDE w:val="0"/>
        <w:autoSpaceDN w:val="0"/>
        <w:adjustRightInd w:val="0"/>
        <w:jc w:val="center"/>
        <w:rPr>
          <w:rFonts w:ascii="Times New Roman" w:hAnsi="Times New Roman"/>
          <w:sz w:val="24"/>
          <w:szCs w:val="24"/>
        </w:rPr>
      </w:pP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Уведомление о получении подарка от "___" _________ 20__ г.</w:t>
      </w:r>
    </w:p>
    <w:p w:rsidR="005449C4" w:rsidRPr="008B7B72" w:rsidRDefault="005449C4" w:rsidP="005449C4">
      <w:pPr>
        <w:widowControl w:val="0"/>
        <w:autoSpaceDE w:val="0"/>
        <w:autoSpaceDN w:val="0"/>
        <w:adjustRightInd w:val="0"/>
        <w:jc w:val="center"/>
        <w:rPr>
          <w:rFonts w:ascii="Times New Roman" w:hAnsi="Times New Roman"/>
          <w:sz w:val="24"/>
          <w:szCs w:val="24"/>
        </w:rPr>
      </w:pP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Извещаю о получении ___________________________________________________</w:t>
      </w: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(дата получения)</w:t>
      </w: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подарк</w:t>
      </w:r>
      <w:proofErr w:type="gramStart"/>
      <w:r w:rsidRPr="008B7B72">
        <w:rPr>
          <w:rFonts w:ascii="Times New Roman" w:hAnsi="Times New Roman"/>
          <w:sz w:val="24"/>
          <w:szCs w:val="24"/>
        </w:rPr>
        <w:t>а(</w:t>
      </w:r>
      <w:proofErr w:type="spellStart"/>
      <w:proofErr w:type="gramEnd"/>
      <w:r w:rsidRPr="008B7B72">
        <w:rPr>
          <w:rFonts w:ascii="Times New Roman" w:hAnsi="Times New Roman"/>
          <w:sz w:val="24"/>
          <w:szCs w:val="24"/>
        </w:rPr>
        <w:t>ов</w:t>
      </w:r>
      <w:proofErr w:type="spellEnd"/>
      <w:r w:rsidRPr="008B7B72">
        <w:rPr>
          <w:rFonts w:ascii="Times New Roman" w:hAnsi="Times New Roman"/>
          <w:sz w:val="24"/>
          <w:szCs w:val="24"/>
        </w:rPr>
        <w:t>) на ____________________________________________________________</w:t>
      </w:r>
    </w:p>
    <w:p w:rsidR="005449C4" w:rsidRPr="008B7B72" w:rsidRDefault="005449C4" w:rsidP="005449C4">
      <w:pPr>
        <w:widowControl w:val="0"/>
        <w:autoSpaceDE w:val="0"/>
        <w:autoSpaceDN w:val="0"/>
        <w:adjustRightInd w:val="0"/>
        <w:jc w:val="center"/>
        <w:rPr>
          <w:rFonts w:ascii="Times New Roman" w:hAnsi="Times New Roman"/>
          <w:sz w:val="24"/>
          <w:szCs w:val="24"/>
        </w:rPr>
      </w:pPr>
      <w:proofErr w:type="gramStart"/>
      <w:r w:rsidRPr="008B7B72">
        <w:rPr>
          <w:rFonts w:ascii="Times New Roman" w:hAnsi="Times New Roman"/>
          <w:sz w:val="24"/>
          <w:szCs w:val="24"/>
        </w:rPr>
        <w:t>(наименование протокольного мероприятия, служебной</w:t>
      </w:r>
      <w:proofErr w:type="gramEnd"/>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 xml:space="preserve">командировки, </w:t>
      </w:r>
      <w:proofErr w:type="gramStart"/>
      <w:r w:rsidRPr="008B7B72">
        <w:rPr>
          <w:rFonts w:ascii="Times New Roman" w:hAnsi="Times New Roman"/>
          <w:sz w:val="24"/>
          <w:szCs w:val="24"/>
        </w:rPr>
        <w:t>другого</w:t>
      </w:r>
      <w:proofErr w:type="gramEnd"/>
      <w:r w:rsidRPr="008B7B72">
        <w:rPr>
          <w:rFonts w:ascii="Times New Roman" w:hAnsi="Times New Roman"/>
          <w:sz w:val="24"/>
          <w:szCs w:val="24"/>
        </w:rPr>
        <w:t xml:space="preserve"> официального</w:t>
      </w:r>
    </w:p>
    <w:p w:rsidR="005449C4" w:rsidRPr="008B7B72" w:rsidRDefault="005449C4" w:rsidP="005449C4">
      <w:pPr>
        <w:widowControl w:val="0"/>
        <w:autoSpaceDE w:val="0"/>
        <w:autoSpaceDN w:val="0"/>
        <w:adjustRightInd w:val="0"/>
        <w:jc w:val="center"/>
        <w:rPr>
          <w:rFonts w:ascii="Times New Roman" w:hAnsi="Times New Roman"/>
          <w:sz w:val="24"/>
          <w:szCs w:val="24"/>
        </w:rPr>
      </w:pPr>
      <w:r w:rsidRPr="008B7B72">
        <w:rPr>
          <w:rFonts w:ascii="Times New Roman" w:hAnsi="Times New Roman"/>
          <w:sz w:val="24"/>
          <w:szCs w:val="24"/>
        </w:rPr>
        <w:t>мероприятия, место и дата проведения)</w:t>
      </w:r>
    </w:p>
    <w:p w:rsidR="005449C4" w:rsidRPr="008B7B72" w:rsidRDefault="005449C4" w:rsidP="005449C4">
      <w:pPr>
        <w:pStyle w:val="ConsPlusNormal"/>
        <w:ind w:firstLine="540"/>
        <w:jc w:val="center"/>
        <w:rPr>
          <w:rFonts w:ascii="Times New Roman" w:hAnsi="Times New Roman" w:cs="Times New Roman"/>
          <w:sz w:val="24"/>
          <w:szCs w:val="24"/>
        </w:rPr>
      </w:pPr>
    </w:p>
    <w:p w:rsidR="005449C4" w:rsidRPr="008B7B72" w:rsidRDefault="005449C4" w:rsidP="005449C4">
      <w:pPr>
        <w:jc w:val="center"/>
        <w:rPr>
          <w:rFonts w:ascii="Times New Roman" w:hAnsi="Times New Roman"/>
          <w:sz w:val="24"/>
          <w:szCs w:val="24"/>
        </w:rPr>
      </w:pPr>
    </w:p>
    <w:p w:rsidR="00C44461" w:rsidRDefault="00C44461"/>
    <w:sectPr w:rsidR="00C44461" w:rsidSect="00C44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9C4"/>
    <w:rsid w:val="005449C4"/>
    <w:rsid w:val="00C44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9C4"/>
    <w:pPr>
      <w:spacing w:after="0" w:line="240" w:lineRule="auto"/>
    </w:pPr>
    <w:rPr>
      <w:rFonts w:ascii="Calibri" w:eastAsia="Times New Roman" w:hAnsi="Calibri" w:cs="Times New Roman"/>
      <w:lang w:eastAsia="ru-RU"/>
    </w:rPr>
  </w:style>
  <w:style w:type="character" w:customStyle="1" w:styleId="FontStyle22">
    <w:name w:val="Font Style22"/>
    <w:basedOn w:val="a0"/>
    <w:rsid w:val="005449C4"/>
    <w:rPr>
      <w:rFonts w:ascii="Times New Roman" w:hAnsi="Times New Roman" w:cs="Times New Roman" w:hint="default"/>
      <w:sz w:val="26"/>
      <w:szCs w:val="26"/>
    </w:rPr>
  </w:style>
  <w:style w:type="character" w:styleId="a4">
    <w:name w:val="Hyperlink"/>
    <w:rsid w:val="005449C4"/>
    <w:rPr>
      <w:color w:val="0000FF"/>
      <w:u w:val="single"/>
    </w:rPr>
  </w:style>
  <w:style w:type="paragraph" w:customStyle="1" w:styleId="ConsPlusNormal">
    <w:name w:val="ConsPlusNormal"/>
    <w:rsid w:val="005449C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1087;&#1086;&#1089;&#1090;&#1072;&#1085;&#1086;&#1074;&#1083;&#1077;&#1085;&#1080;&#1077;%20&#1086;&#1090;%2022.01.2015%20&#1075;.&#8470;6%20&#1086;%20&#1087;&#1086;&#1088;&#1103;&#1076;&#1082;&#1077;%20&#1089;&#1086;&#1086;&#1073;&#1097;&#1077;&#1085;&#1080;&#1103;%20&#1083;&#1080;&#1094;&#1072;&#1084;&#1080;%20&#1079;&#1072;&#1084;&#1077;&#1097;&#1072;&#1102;&#1097;&#1080;&#1084;&#1080;.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1087;&#1086;&#1089;&#1090;&#1072;&#1085;&#1086;&#1074;&#1083;&#1077;&#1085;&#1080;&#1077;%20&#1086;&#1090;%2022.01.2015%20&#1075;.&#8470;6%20&#1086;%20&#1087;&#1086;&#1088;&#1103;&#1076;&#1082;&#1077;%20&#1089;&#1086;&#1086;&#1073;&#1097;&#1077;&#1085;&#1080;&#1103;%20&#1083;&#1080;&#1094;&#1072;&#1084;&#1080;%20&#1079;&#1072;&#1084;&#1077;&#1097;&#1072;&#1102;&#1097;&#1080;&#1084;&#1080;.doc" TargetMode="External"/><Relationship Id="rId12"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1087;&#1086;&#1089;&#1090;&#1072;&#1085;&#1086;&#1074;&#1083;&#1077;&#1085;&#1080;&#1077;%20&#1086;&#1090;%2022.01.2015%20&#1075;.&#8470;6%20&#1086;%20&#1087;&#1086;&#1088;&#1103;&#1076;&#1082;&#1077;%20&#1089;&#1086;&#1086;&#1073;&#1097;&#1077;&#1085;&#1080;&#1103;%20&#1083;&#1080;&#1094;&#1072;&#1084;&#1080;%20&#1079;&#1072;&#1084;&#1077;&#1097;&#1072;&#1102;&#1097;&#1080;&#1084;&#108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1087;&#1086;&#1089;&#1090;&#1072;&#1085;&#1086;&#1074;&#1083;&#1077;&#1085;&#1080;&#1077;%20&#1086;&#1090;%2022.01.2015%20&#1075;.&#8470;6%20&#1086;%20&#1087;&#1086;&#1088;&#1103;&#1076;&#1082;&#1077;%20&#1089;&#1086;&#1086;&#1073;&#1097;&#1077;&#1085;&#1080;&#1103;%20&#1083;&#1080;&#1094;&#1072;&#1084;&#1080;%20&#1079;&#1072;&#1084;&#1077;&#1097;&#1072;&#1102;&#1097;&#1080;&#1084;&#1080;.doc" TargetMode="External"/><Relationship Id="rId11"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1087;&#1086;&#1089;&#1090;&#1072;&#1085;&#1086;&#1074;&#1083;&#1077;&#1085;&#1080;&#1077;%20&#1086;&#1090;%2022.01.2015%20&#1075;.&#8470;6%20&#1086;%20&#1087;&#1086;&#1088;&#1103;&#1076;&#1082;&#1077;%20&#1089;&#1086;&#1086;&#1073;&#1097;&#1077;&#1085;&#1080;&#1103;%20&#1083;&#1080;&#1094;&#1072;&#1084;&#1080;%20&#1079;&#1072;&#1084;&#1077;&#1097;&#1072;&#1102;&#1097;&#1080;&#1084;&#1080;.doc" TargetMode="External"/><Relationship Id="rId5"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RLAW04971522_0_20140526_143508_53443.rtf" TargetMode="External"/><Relationship Id="rId10"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1087;&#1086;&#1089;&#1090;&#1072;&#1085;&#1086;&#1074;&#1083;&#1077;&#1085;&#1080;&#1077;%20&#1086;&#1090;%2022.01.2015%20&#1075;.&#8470;6%20&#1086;%20&#1087;&#1086;&#1088;&#1103;&#1076;&#1082;&#1077;%20&#1089;&#1086;&#1086;&#1073;&#1097;&#1077;&#1085;&#1080;&#1103;%20&#1083;&#1080;&#1094;&#1072;&#1084;&#1080;%20&#1079;&#1072;&#1084;&#1077;&#1097;&#1072;&#1102;&#1097;&#1080;&#1084;&#1080;.doc" TargetMode="External"/><Relationship Id="rId4"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RLAW04971522_0_20140526_143508_53443.rtf" TargetMode="External"/><Relationship Id="rId9" Type="http://schemas.openxmlformats.org/officeDocument/2006/relationships/hyperlink" Target="file:///C:\Documents%20and%20Settings\1\&#1052;&#1086;&#1080;%20&#1076;&#1086;&#1082;&#1091;&#1084;&#1077;&#1085;&#1090;&#1099;\&#1087;&#1086;&#1089;&#1090;&#1072;&#1085;&#1086;&#1074;&#1083;&#1077;&#1085;&#1080;&#1103;\&#1087;&#1086;&#1089;&#1090;&#1072;&#1085;&#1086;&#1074;&#1083;&#1077;&#1085;&#1080;&#1103;%202015%20&#1075;&#1086;&#1076;\&#1087;&#1086;&#1089;&#1090;&#1072;&#1085;&#1086;&#1074;&#1083;&#1077;&#1085;&#1080;&#1077;%20&#1086;&#1090;%2022.01.2015%20&#1075;.&#8470;6%20&#1086;%20&#1087;&#1086;&#1088;&#1103;&#1076;&#1082;&#1077;%20&#1089;&#1086;&#1086;&#1073;&#1097;&#1077;&#1085;&#1080;&#1103;%20&#1083;&#1080;&#1094;&#1072;&#1084;&#1080;%20&#1079;&#1072;&#1084;&#1077;&#1097;&#1072;&#1102;&#1097;&#1080;&#1084;&#108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2248</Words>
  <Characters>12820</Characters>
  <Application>Microsoft Office Word</Application>
  <DocSecurity>0</DocSecurity>
  <Lines>106</Lines>
  <Paragraphs>30</Paragraphs>
  <ScaleCrop>false</ScaleCrop>
  <Company>Microsoft</Company>
  <LinksUpToDate>false</LinksUpToDate>
  <CharactersWithSpaces>15038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2015-02-09T10:05:00Z</dcterms:created>
  <dcterms:modified xsi:type="dcterms:W3CDTF">2015-02-09T10:05:00Z</dcterms:modified>
</cp:coreProperties>
</file>