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АДМИНИСТРАЦИИ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ТАТАРСКОГО РАЙОНА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НОВОСИБИРСКОЙ ОБЛАСТИ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A0F1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A0F1C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07.04.2016</w:t>
      </w:r>
      <w:r w:rsidRPr="005A0F1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21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О присвоении адреса двухквартирному жилому дому.</w:t>
      </w: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Руководствуясь Федеральным законом от 06.10.2003 г №131 –ФЗ « Об общих принципах организации местного самоуправления в Российской Федерации»,  на основании Устава Константиновского сельсовета, административного регламен</w:t>
      </w:r>
      <w:r w:rsidR="00334F2B">
        <w:rPr>
          <w:rFonts w:ascii="Times New Roman" w:hAnsi="Times New Roman"/>
          <w:sz w:val="24"/>
          <w:szCs w:val="24"/>
        </w:rPr>
        <w:t xml:space="preserve">та о присвоении, изменении и аннулировании адресов объектов недвижимости </w:t>
      </w:r>
      <w:r w:rsidRPr="005A0F1C">
        <w:rPr>
          <w:rFonts w:ascii="Times New Roman" w:hAnsi="Times New Roman"/>
          <w:sz w:val="24"/>
          <w:szCs w:val="24"/>
        </w:rPr>
        <w:t xml:space="preserve">на территории МО Константиновского сельсовета </w:t>
      </w:r>
      <w:r w:rsidR="00334F2B">
        <w:rPr>
          <w:rFonts w:ascii="Times New Roman" w:hAnsi="Times New Roman"/>
          <w:sz w:val="24"/>
          <w:szCs w:val="24"/>
        </w:rPr>
        <w:t xml:space="preserve"> от 01.07.2015г  № 20</w:t>
      </w: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 xml:space="preserve">ПОСТАНОВЛЯЮ: </w:t>
      </w:r>
    </w:p>
    <w:p w:rsidR="007604DA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1.Присвоить постоянный адрес двухквартирному жилому дому</w:t>
      </w:r>
      <w:r w:rsidR="007604DA">
        <w:rPr>
          <w:rFonts w:ascii="Times New Roman" w:hAnsi="Times New Roman"/>
          <w:sz w:val="24"/>
          <w:szCs w:val="24"/>
        </w:rPr>
        <w:t xml:space="preserve"> </w:t>
      </w:r>
    </w:p>
    <w:p w:rsidR="0072268D" w:rsidRPr="005A0F1C" w:rsidRDefault="007604DA" w:rsidP="0072268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номер объекта 54:23:04 08 01:01:10275:02</w:t>
      </w:r>
      <w:r w:rsidR="0072268D" w:rsidRPr="005A0F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72268D" w:rsidRPr="005A0F1C">
        <w:rPr>
          <w:rFonts w:ascii="Times New Roman" w:hAnsi="Times New Roman"/>
          <w:sz w:val="24"/>
          <w:szCs w:val="24"/>
        </w:rPr>
        <w:t>находящемуся по адресу:</w:t>
      </w:r>
      <w:proofErr w:type="gramEnd"/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Новосибирская обла</w:t>
      </w:r>
      <w:r>
        <w:rPr>
          <w:rFonts w:ascii="Times New Roman" w:hAnsi="Times New Roman"/>
          <w:sz w:val="24"/>
          <w:szCs w:val="24"/>
        </w:rPr>
        <w:t>сть Татарский район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 улица Юрченко дом 60 квартира 2</w:t>
      </w: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2.</w:t>
      </w:r>
      <w:proofErr w:type="gramStart"/>
      <w:r w:rsidRPr="005A0F1C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F1C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5A0F1C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</w:p>
    <w:p w:rsidR="0072268D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Глава Константиновского с</w:t>
      </w:r>
      <w:r>
        <w:rPr>
          <w:rFonts w:ascii="Times New Roman" w:hAnsi="Times New Roman"/>
          <w:sz w:val="24"/>
          <w:szCs w:val="24"/>
        </w:rPr>
        <w:t>ельсовета</w:t>
      </w:r>
      <w:r w:rsidRPr="005A0F1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72268D" w:rsidRPr="005A0F1C" w:rsidRDefault="0072268D" w:rsidP="00722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    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268D" w:rsidRPr="005A0F1C" w:rsidRDefault="0072268D" w:rsidP="0072268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 xml:space="preserve"> </w:t>
      </w:r>
    </w:p>
    <w:p w:rsidR="00891D52" w:rsidRDefault="00891D52"/>
    <w:sectPr w:rsidR="00891D52" w:rsidSect="0087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68D"/>
    <w:rsid w:val="00334F2B"/>
    <w:rsid w:val="0072268D"/>
    <w:rsid w:val="007604DA"/>
    <w:rsid w:val="00874313"/>
    <w:rsid w:val="00891D52"/>
    <w:rsid w:val="008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6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2016-04-13T06:16:00Z</cp:lastPrinted>
  <dcterms:created xsi:type="dcterms:W3CDTF">2016-04-07T04:00:00Z</dcterms:created>
  <dcterms:modified xsi:type="dcterms:W3CDTF">2016-04-13T06:18:00Z</dcterms:modified>
</cp:coreProperties>
</file>