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151"/>
        <w:gridCol w:w="66"/>
        <w:gridCol w:w="66"/>
        <w:gridCol w:w="81"/>
      </w:tblGrid>
      <w:tr w:rsidR="007F4B3C" w:rsidRPr="007F4B3C" w:rsidTr="007F4B3C">
        <w:trPr>
          <w:trHeight w:val="735"/>
          <w:tblCellSpacing w:w="15" w:type="dxa"/>
        </w:trPr>
        <w:tc>
          <w:tcPr>
            <w:tcW w:w="675" w:type="dxa"/>
            <w:hideMark/>
          </w:tcPr>
          <w:p w:rsidR="007F4B3C" w:rsidRPr="007F4B3C" w:rsidRDefault="007F4B3C" w:rsidP="007F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pct"/>
            <w:vAlign w:val="center"/>
            <w:hideMark/>
          </w:tcPr>
          <w:p w:rsidR="00F2737A" w:rsidRDefault="00F2737A" w:rsidP="00F27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37A" w:rsidRPr="00EE4C13" w:rsidRDefault="00F2737A" w:rsidP="00F27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C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F2737A" w:rsidRPr="00EE4C13" w:rsidRDefault="00F2737A" w:rsidP="00F27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C13">
              <w:rPr>
                <w:rFonts w:ascii="Times New Roman" w:hAnsi="Times New Roman" w:cs="Times New Roman"/>
                <w:sz w:val="24"/>
                <w:szCs w:val="24"/>
              </w:rPr>
              <w:t xml:space="preserve">КОНСТАНТИНОВСКОГО СЕЛЬСОВЕТА </w:t>
            </w:r>
          </w:p>
          <w:p w:rsidR="007F4B3C" w:rsidRPr="00F2737A" w:rsidRDefault="00F2737A" w:rsidP="00F273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C13">
              <w:rPr>
                <w:rFonts w:ascii="Times New Roman" w:hAnsi="Times New Roman" w:cs="Times New Roman"/>
                <w:sz w:val="24"/>
                <w:szCs w:val="24"/>
              </w:rPr>
              <w:t>ТАТАРСКОГО РАЙОНА НОВОСИБИРСКОЙ ОБЛАСТИ</w:t>
            </w:r>
          </w:p>
        </w:tc>
        <w:tc>
          <w:tcPr>
            <w:tcW w:w="5000" w:type="pct"/>
            <w:vAlign w:val="center"/>
            <w:hideMark/>
          </w:tcPr>
          <w:p w:rsidR="007F4B3C" w:rsidRPr="007F4B3C" w:rsidRDefault="007F4B3C" w:rsidP="007F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pct"/>
            <w:vAlign w:val="center"/>
            <w:hideMark/>
          </w:tcPr>
          <w:p w:rsidR="007F4B3C" w:rsidRPr="007F4B3C" w:rsidRDefault="007F4B3C" w:rsidP="007F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pct"/>
            <w:vAlign w:val="center"/>
            <w:hideMark/>
          </w:tcPr>
          <w:p w:rsidR="007F4B3C" w:rsidRPr="007F4B3C" w:rsidRDefault="007F4B3C" w:rsidP="007F4B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F4B3C" w:rsidRPr="007F4B3C" w:rsidRDefault="007F4B3C" w:rsidP="007F4B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F4B3C" w:rsidRPr="008602CE" w:rsidTr="007F4B3C">
        <w:trPr>
          <w:tblCellSpacing w:w="15" w:type="dxa"/>
        </w:trPr>
        <w:tc>
          <w:tcPr>
            <w:tcW w:w="0" w:type="auto"/>
            <w:hideMark/>
          </w:tcPr>
          <w:p w:rsidR="00D95F10" w:rsidRPr="008602CE" w:rsidRDefault="007F4B3C" w:rsidP="008602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ПОСТАНОВЛЕНИЕ</w:t>
            </w:r>
          </w:p>
          <w:p w:rsidR="007F4B3C" w:rsidRPr="008602CE" w:rsidRDefault="005D30CC" w:rsidP="008602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7F4B3C" w:rsidRPr="00860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05.09.2012 г </w:t>
            </w:r>
            <w:r w:rsidR="007F4B3C" w:rsidRPr="00860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95F10" w:rsidRPr="00860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7F4B3C" w:rsidRPr="008602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24</w:t>
            </w:r>
          </w:p>
          <w:p w:rsidR="007F4B3C" w:rsidRPr="008602CE" w:rsidRDefault="00D95F10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7F4B3C"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 утверждении Порядка отстранения муниципальных сл</w:t>
            </w:r>
            <w:r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ужащих Администрации Константиновского  сельсовета Татарского </w:t>
            </w:r>
            <w:r w:rsidR="007F4B3C"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  <w:r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Новосибирской области </w:t>
            </w:r>
            <w:r w:rsidR="007F4B3C"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 исполнения должностных обязанностей</w:t>
            </w:r>
            <w:r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F4B3C" w:rsidRPr="008602CE" w:rsidRDefault="007F4B3C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Трудовым кодексом Российской Федерации, Федеральным законом от 2 марта 2007 года №25-ФЗ «О муниципальной службе в Российской Федерации», </w:t>
            </w:r>
            <w:r w:rsidR="00D95F10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силу статьи 42 ФЗ РФ от 06.10.2003 года № 131 – ФЗ « Об общих принципах организации местного самоуправления в Российской Федерации»,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целях повышения ответственности муниципальных служащих Администрации </w:t>
            </w:r>
            <w:r w:rsidR="00D95F10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Константиновского 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5F10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сельсовета 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исполнение ими своих должностных обязанностей</w:t>
            </w:r>
          </w:p>
          <w:p w:rsidR="007F4B3C" w:rsidRPr="008602CE" w:rsidRDefault="007F4B3C" w:rsidP="008602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ПОСТАНОВЛЯЮ:</w:t>
            </w:r>
          </w:p>
          <w:p w:rsidR="007F4B3C" w:rsidRPr="008602CE" w:rsidRDefault="007F4B3C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Утвердить прилагаемый Порядок отстранения муниципальных служащих Администрации</w:t>
            </w:r>
            <w:r w:rsidR="00D95F10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5F10" w:rsidRPr="00860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Константиновского  сельсовета Татарского  района Новосибирской области 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исполнения должностных обязанностей</w:t>
            </w:r>
          </w:p>
          <w:p w:rsidR="007F4B3C" w:rsidRDefault="007F4B3C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Опубликовать постановление  в</w:t>
            </w:r>
            <w:r w:rsidR="00D95F10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приложении к «Народной 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газете</w:t>
            </w:r>
            <w:r w:rsidR="00D95F10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D95F10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Ведомости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8602CE" w:rsidRDefault="008602CE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2CE" w:rsidRDefault="008602CE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2CE" w:rsidRPr="008602CE" w:rsidRDefault="008602CE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B3C" w:rsidRPr="008602CE" w:rsidRDefault="007F4B3C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Глава </w:t>
            </w:r>
            <w:r w:rsidR="00D95F10" w:rsidRPr="00860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Константиновского сельсовета:                     А.Н.Почепец</w:t>
            </w:r>
          </w:p>
          <w:p w:rsidR="00D95F10" w:rsidRPr="008602CE" w:rsidRDefault="00D95F10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5F10" w:rsidRPr="008602CE" w:rsidRDefault="00D95F10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5F10" w:rsidRPr="008602CE" w:rsidRDefault="00D95F10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5F10" w:rsidRPr="008602CE" w:rsidRDefault="00D95F10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5F10" w:rsidRPr="008602CE" w:rsidRDefault="00D95F10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2CE" w:rsidRDefault="008602CE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37A" w:rsidRPr="008602CE" w:rsidRDefault="00F2737A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B3C" w:rsidRPr="004F3ED8" w:rsidRDefault="007F4B3C" w:rsidP="004F3ED8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7F4B3C" w:rsidRPr="004F3ED8" w:rsidRDefault="007F4B3C" w:rsidP="004F3ED8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постановлением </w:t>
            </w:r>
          </w:p>
          <w:p w:rsidR="00762BF4" w:rsidRPr="004F3ED8" w:rsidRDefault="00762BF4" w:rsidP="004F3ED8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главы администрации</w:t>
            </w:r>
          </w:p>
          <w:p w:rsidR="00762BF4" w:rsidRPr="004F3ED8" w:rsidRDefault="00762BF4" w:rsidP="004F3ED8">
            <w:pPr>
              <w:pStyle w:val="ab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3E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Константиновского сельсовета </w:t>
            </w:r>
          </w:p>
          <w:p w:rsidR="007F4B3C" w:rsidRPr="008602CE" w:rsidRDefault="004F3ED8" w:rsidP="004F3ED8">
            <w:pPr>
              <w:pStyle w:val="ab"/>
              <w:jc w:val="right"/>
              <w:rPr>
                <w:lang w:eastAsia="ru-RU"/>
              </w:rPr>
            </w:pPr>
            <w:r w:rsidRPr="004F3ED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 05.09.2012 г № 24</w:t>
            </w:r>
            <w:r>
              <w:rPr>
                <w:lang w:eastAsia="ru-RU"/>
              </w:rPr>
              <w:t xml:space="preserve"> </w:t>
            </w:r>
          </w:p>
          <w:p w:rsidR="007F4B3C" w:rsidRPr="008602CE" w:rsidRDefault="007F4B3C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B3C" w:rsidRPr="008602CE" w:rsidRDefault="007F4B3C" w:rsidP="008602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</w:p>
          <w:p w:rsidR="007F4B3C" w:rsidRPr="008602CE" w:rsidRDefault="007F4B3C" w:rsidP="008602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отстранения муниципальных служащих </w:t>
            </w:r>
            <w:r w:rsidR="00762BF4"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администрации Константиновского  сельсовета Татарского  района Новосибирской области </w:t>
            </w:r>
            <w:r w:rsidRPr="00860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исполнения должностных обязанностей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Настоящий   Порядок    отстранения  муниципальных служащих Администрации </w:t>
            </w:r>
            <w:r w:rsidR="00762BF4" w:rsidRPr="00860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Константиновского  сельсовета Татарского  района Новосибирской области</w:t>
            </w:r>
            <w:r w:rsidR="00762BF4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муниципальных служащих)   от  исполнения   должностных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обязанностей определяет   процедуру   принятия   решения  о  временном   отстранении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служащего от исполнения должностных  обязанностей,  а также условия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прохождения им муниципальной службы  в этот период.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Отстранение муниципального служащего  может быть произведено  в  случае неисполнения  или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ненадлежащего исполнения им должностных обязанностей, нарушений трудовой и служебной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 в соответствии с  трудовым законодательством и Федеральным законом от 2 марта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 года №25-ФЗ «О муниципальной службе в Российской Федерации», для решения вопроса о его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дисциплинарной ответственности.</w:t>
            </w:r>
          </w:p>
          <w:p w:rsidR="007F4B3C" w:rsidRPr="008602CE" w:rsidRDefault="007F4B3C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Представитель нанимателя  вправе отстранить от замещаемой должности муниципальной  службы (не допускать к исполнению должностных обязанностей) муниципального служащего в период урегулирования конфликта интересов. При этом муниципальному служащему сохраняется денежное содержание на все время отстранения от замещаемой должности муниципальной службы.</w:t>
            </w:r>
          </w:p>
          <w:p w:rsidR="007F4B3C" w:rsidRPr="008602CE" w:rsidRDefault="007F4B3C" w:rsidP="008602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Представитель нанимателя отстраняет от замещаемой должности муниципальной службы  (не допускает к исполнению должностных обязанностей) муниципального служащего на весь период до устранения обстоятельств, явившихся основанием для отстранения от замещаемой должности муниципальной службы (недопущения к исполнению должностных обязанностей) по вине муниципального служащего.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Отстранение муниципального служащего допускается на  период, не   превышающий   одного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месяца,   в   пределах  сроков  применения дисциплинарных взысканий,  установленных статьей</w:t>
            </w:r>
          </w:p>
          <w:p w:rsidR="007F4B3C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  Трудового кодекса  Российской Федерации.</w:t>
            </w:r>
          </w:p>
          <w:p w:rsidR="008602CE" w:rsidRPr="008602CE" w:rsidRDefault="008602CE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   период   отстранения   муниципального   служащего    ему производятся выплаты,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предусмотренные Положением  о порядке определения денежного содержания и 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материальном</w:t>
            </w:r>
          </w:p>
          <w:p w:rsidR="008602CE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3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стимулировании муниципальных служащих и служащих Администрации</w:t>
            </w:r>
            <w:r w:rsidR="00762BF4" w:rsidRPr="00860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Константиновского  сельсовета Татарского  района Новосибирской области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8602CE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утвержденным </w:t>
            </w:r>
            <w:r w:rsidR="008602CE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главы № 01 от</w:t>
            </w:r>
            <w:r w:rsidR="008602CE" w:rsidRPr="0086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02CE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01.01.2009 г </w:t>
            </w:r>
            <w:r w:rsidR="008602CE" w:rsidRPr="008602CE">
              <w:rPr>
                <w:rStyle w:val="FontStyle13"/>
                <w:b w:val="0"/>
                <w:spacing w:val="60"/>
                <w:sz w:val="24"/>
                <w:szCs w:val="24"/>
              </w:rPr>
              <w:t>ПОЛОЖЕНИ</w:t>
            </w:r>
            <w:r w:rsidR="008602CE" w:rsidRPr="008602CE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="008602CE" w:rsidRPr="008602CE">
              <w:rPr>
                <w:rStyle w:val="FontStyle13"/>
                <w:b w:val="0"/>
                <w:spacing w:val="60"/>
                <w:sz w:val="24"/>
                <w:szCs w:val="24"/>
              </w:rPr>
              <w:t>Е</w:t>
            </w:r>
          </w:p>
          <w:p w:rsidR="008602CE" w:rsidRPr="008602CE" w:rsidRDefault="008602CE" w:rsidP="008602CE">
            <w:pPr>
              <w:pStyle w:val="Style4"/>
              <w:widowControl/>
              <w:ind w:left="379"/>
              <w:rPr>
                <w:rStyle w:val="FontStyle13"/>
                <w:b w:val="0"/>
                <w:sz w:val="24"/>
                <w:szCs w:val="24"/>
              </w:rPr>
            </w:pPr>
            <w:r w:rsidRPr="008602CE">
              <w:rPr>
                <w:rStyle w:val="FontStyle13"/>
                <w:b w:val="0"/>
                <w:sz w:val="24"/>
                <w:szCs w:val="24"/>
              </w:rPr>
              <w:t>Об оплате труда лиц, замещающих муниципальные должности, муниципальных служащих в органах местного самоуправления Новосибирской области.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 носящие постоянный характер: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должностной оклад ;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ежемесячная квалификационная надбавка к должностному окладу за профессиональные знания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навыки;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ежемесячная   надбавка   за  выслугу  лет  к  окладу  денежного содержания;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На  период  отстранения  муниципального служащего на него (с его согласия) может быть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возложено  временное  исполнение  должностных обязанностей   по   другой   муниципальной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 при условии обеспечения невозможности  создания  отстраненным муниципальным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служащим препятствий для установления истины.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  случае,  если  на  период   отстранения   муниципального служащего  на  него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  его  согласия) возложено временное исполнение должностных обязанностей по другой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  должности,  размер ежемесячной надбавки за особые условия муниципальной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службы, а также ежемесячных и единовременных премий определяется  исходя из объема  и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сложности фактически выполняемой работы.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Основанием для отстранения муниципального служащего является  правовой акт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 работодателя.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Распоряжение (либо иной правовой акт) об  отстранении  муниципального  служащего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 содержать следующие сведения: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основание  отстранения;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дату,  с  которой  осуществляется  временное   отстранение   от исполнения должностных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обязанностей;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оплаты труда муниципального служащего в период временного отстранения;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указание   о   возложении   временного  исполнения  должностных обязанностей,  которые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исполнял отстраненный муниципальный служащий, на другого муниципального служащего (при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необходимости);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указание  о  возложении   на   отстраненного   муниципального служащего  временного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  должностных  обязанностей  по  иной муниципальной должности и об установлении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  этот  период  размера ежемесячной  надбавки  за  особые  условия муниципальной службы,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ежемесячных и единовременных премий (при необходимости).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указание на проведение служебной проверки.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Порядок проведения проверок определяется Положением о порядке проведения служебных</w:t>
            </w:r>
          </w:p>
          <w:p w:rsidR="008602CE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проверок в отношении муниципальных служащих Администрации </w:t>
            </w:r>
            <w:r w:rsidR="008602CE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Константиновского сельсовета</w:t>
            </w:r>
          </w:p>
          <w:p w:rsidR="008602CE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замещающих должности муниципальной службы в Администрации </w:t>
            </w:r>
            <w:r w:rsidR="008602CE"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Константиновского сельсовета.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По результатам проверки, в случае если совершение должностного проступка отстраненным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 служащим очевидно,  то отстраненный  муниципальный служащий привлекается к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дисциплинарной ответственности. Порядок применения и снятия дисциплинарных взысканий</w:t>
            </w:r>
          </w:p>
          <w:p w:rsidR="007F4B3C" w:rsidRPr="008602CE" w:rsidRDefault="007F4B3C" w:rsidP="00860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трудовым законодательством.</w:t>
            </w:r>
          </w:p>
          <w:p w:rsidR="007F4B3C" w:rsidRPr="008602CE" w:rsidRDefault="007F4B3C" w:rsidP="00860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При   отсутствии   состава   должностного   проступка   и на основании распоряжения, либо иного правового акта представителя нанимателя муниципальному служащему выплачивается  разница  между  его  средней заработной  платой до временного отстранения от исполнения должностных обязанностей и фактически полученной суммой заработной платы за  весь  период отстранения от исполнения должностных обязанностей</w:t>
            </w:r>
          </w:p>
        </w:tc>
      </w:tr>
    </w:tbl>
    <w:p w:rsidR="00942665" w:rsidRPr="008602CE" w:rsidRDefault="007F4B3C" w:rsidP="008602CE">
      <w:pPr>
        <w:rPr>
          <w:rFonts w:ascii="Arial" w:hAnsi="Arial" w:cs="Arial"/>
          <w:sz w:val="24"/>
          <w:szCs w:val="24"/>
        </w:rPr>
      </w:pPr>
      <w:r w:rsidRPr="008602CE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sectPr w:rsidR="00942665" w:rsidRPr="008602CE" w:rsidSect="0094266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299" w:rsidRDefault="00B00299" w:rsidP="00D95F10">
      <w:pPr>
        <w:spacing w:after="0" w:line="240" w:lineRule="auto"/>
      </w:pPr>
      <w:r>
        <w:separator/>
      </w:r>
    </w:p>
  </w:endnote>
  <w:endnote w:type="continuationSeparator" w:id="1">
    <w:p w:rsidR="00B00299" w:rsidRDefault="00B00299" w:rsidP="00D9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188"/>
      <w:docPartObj>
        <w:docPartGallery w:val="Page Numbers (Bottom of Page)"/>
        <w:docPartUnique/>
      </w:docPartObj>
    </w:sdtPr>
    <w:sdtContent>
      <w:p w:rsidR="00F2737A" w:rsidRDefault="00F2737A">
        <w:pPr>
          <w:pStyle w:val="a9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F2737A" w:rsidRDefault="00F2737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299" w:rsidRDefault="00B00299" w:rsidP="00D95F10">
      <w:pPr>
        <w:spacing w:after="0" w:line="240" w:lineRule="auto"/>
      </w:pPr>
      <w:r>
        <w:separator/>
      </w:r>
    </w:p>
  </w:footnote>
  <w:footnote w:type="continuationSeparator" w:id="1">
    <w:p w:rsidR="00B00299" w:rsidRDefault="00B00299" w:rsidP="00D95F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4B3C"/>
    <w:rsid w:val="00366095"/>
    <w:rsid w:val="004F3ED8"/>
    <w:rsid w:val="005D30CC"/>
    <w:rsid w:val="00762BF4"/>
    <w:rsid w:val="007F3081"/>
    <w:rsid w:val="007F4B3C"/>
    <w:rsid w:val="008602CE"/>
    <w:rsid w:val="008C692B"/>
    <w:rsid w:val="00942665"/>
    <w:rsid w:val="00AE347B"/>
    <w:rsid w:val="00B00299"/>
    <w:rsid w:val="00CA2EA9"/>
    <w:rsid w:val="00D95F10"/>
    <w:rsid w:val="00E667AC"/>
    <w:rsid w:val="00F27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4B3C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F4B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4B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rticleseperator">
    <w:name w:val="article_seperator"/>
    <w:basedOn w:val="a0"/>
    <w:rsid w:val="007F4B3C"/>
  </w:style>
  <w:style w:type="paragraph" w:styleId="a5">
    <w:name w:val="Balloon Text"/>
    <w:basedOn w:val="a"/>
    <w:link w:val="a6"/>
    <w:uiPriority w:val="99"/>
    <w:semiHidden/>
    <w:unhideWhenUsed/>
    <w:rsid w:val="007F4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4B3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95F10"/>
  </w:style>
  <w:style w:type="paragraph" w:styleId="a9">
    <w:name w:val="footer"/>
    <w:basedOn w:val="a"/>
    <w:link w:val="aa"/>
    <w:uiPriority w:val="99"/>
    <w:unhideWhenUsed/>
    <w:rsid w:val="00D9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5F10"/>
  </w:style>
  <w:style w:type="paragraph" w:customStyle="1" w:styleId="Style1">
    <w:name w:val="Style1"/>
    <w:basedOn w:val="a"/>
    <w:uiPriority w:val="99"/>
    <w:rsid w:val="008602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602CE"/>
    <w:pPr>
      <w:widowControl w:val="0"/>
      <w:autoSpaceDE w:val="0"/>
      <w:autoSpaceDN w:val="0"/>
      <w:adjustRightInd w:val="0"/>
      <w:spacing w:after="0" w:line="254" w:lineRule="exact"/>
      <w:ind w:hanging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602CE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No Spacing"/>
    <w:uiPriority w:val="1"/>
    <w:qFormat/>
    <w:rsid w:val="004F3E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3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2012-09-12T08:06:00Z</cp:lastPrinted>
  <dcterms:created xsi:type="dcterms:W3CDTF">2012-06-04T09:13:00Z</dcterms:created>
  <dcterms:modified xsi:type="dcterms:W3CDTF">2012-09-12T08:07:00Z</dcterms:modified>
</cp:coreProperties>
</file>